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62" w:rsidRPr="00C65D62" w:rsidRDefault="00C65D62" w:rsidP="00C65D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65D62">
        <w:rPr>
          <w:rFonts w:ascii="Times New Roman" w:hAnsi="Times New Roman"/>
          <w:b/>
          <w:sz w:val="28"/>
          <w:szCs w:val="28"/>
        </w:rPr>
        <w:t xml:space="preserve">                                                       ПРОЕКТ</w:t>
      </w:r>
    </w:p>
    <w:p w:rsidR="00C65D62" w:rsidRDefault="00C65D62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C65D62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47E3C3" wp14:editId="7DF97419">
            <wp:simplePos x="0" y="0"/>
            <wp:positionH relativeFrom="page">
              <wp:posOffset>3609975</wp:posOffset>
            </wp:positionH>
            <wp:positionV relativeFrom="page">
              <wp:posOffset>1332865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39" w:rsidRDefault="00EF2239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D62" w:rsidRDefault="00C65D62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D62" w:rsidRDefault="00C65D62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D62" w:rsidRPr="00E863D1" w:rsidRDefault="00C65D62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  <w:r w:rsidR="00C65D62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F2239" w:rsidRPr="00E863D1" w:rsidRDefault="00EF2239" w:rsidP="004F29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4F29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4F29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4F29D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4F29D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4F29D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4F29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4F29DC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C65D62">
        <w:rPr>
          <w:rFonts w:ascii="Times New Roman" w:hAnsi="Times New Roman"/>
          <w:sz w:val="28"/>
          <w:szCs w:val="28"/>
        </w:rPr>
        <w:t xml:space="preserve">………… 2022 </w:t>
      </w:r>
      <w:r w:rsidR="004F29D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65D62">
        <w:rPr>
          <w:rFonts w:ascii="Times New Roman" w:hAnsi="Times New Roman"/>
          <w:sz w:val="28"/>
          <w:szCs w:val="28"/>
        </w:rPr>
        <w:t xml:space="preserve">                          </w:t>
      </w:r>
      <w:r w:rsidRPr="00E863D1">
        <w:rPr>
          <w:rFonts w:ascii="Times New Roman" w:hAnsi="Times New Roman"/>
          <w:sz w:val="28"/>
          <w:szCs w:val="28"/>
        </w:rPr>
        <w:t xml:space="preserve">№ </w:t>
      </w:r>
      <w:r w:rsidR="00C65D62">
        <w:rPr>
          <w:rFonts w:ascii="Times New Roman" w:hAnsi="Times New Roman"/>
          <w:sz w:val="28"/>
          <w:szCs w:val="28"/>
        </w:rPr>
        <w:t>…….</w:t>
      </w:r>
    </w:p>
    <w:p w:rsidR="00EF2239" w:rsidRPr="00E863D1" w:rsidRDefault="00EF2239" w:rsidP="004F29DC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A01047" w:rsidRDefault="00A01047" w:rsidP="004F29DC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DC" w:rsidRDefault="004F29DC" w:rsidP="004F29DC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D62" w:rsidRDefault="00230E29" w:rsidP="00C65D62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</w:t>
      </w:r>
      <w:r w:rsidR="00C65D62">
        <w:rPr>
          <w:rFonts w:ascii="Times New Roman" w:hAnsi="Times New Roman"/>
          <w:sz w:val="28"/>
          <w:szCs w:val="28"/>
        </w:rPr>
        <w:t xml:space="preserve"> </w:t>
      </w:r>
      <w:r w:rsidR="00C65D62" w:rsidRPr="007E262B">
        <w:rPr>
          <w:rFonts w:ascii="Times New Roman" w:hAnsi="Times New Roman"/>
          <w:sz w:val="28"/>
          <w:szCs w:val="28"/>
        </w:rPr>
        <w:t>внесении изменений в постановление</w:t>
      </w:r>
      <w:r w:rsidR="00C65D62">
        <w:rPr>
          <w:rFonts w:ascii="Times New Roman" w:hAnsi="Times New Roman"/>
          <w:sz w:val="28"/>
          <w:szCs w:val="28"/>
        </w:rPr>
        <w:t xml:space="preserve"> </w:t>
      </w:r>
    </w:p>
    <w:p w:rsidR="00C65D62" w:rsidRDefault="00C65D62" w:rsidP="00C65D62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E262B">
        <w:rPr>
          <w:rFonts w:ascii="Times New Roman" w:hAnsi="Times New Roman"/>
          <w:sz w:val="28"/>
          <w:szCs w:val="28"/>
        </w:rPr>
        <w:t>администрации 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62B">
        <w:rPr>
          <w:rFonts w:ascii="Times New Roman" w:hAnsi="Times New Roman"/>
          <w:sz w:val="28"/>
          <w:szCs w:val="28"/>
        </w:rPr>
        <w:t xml:space="preserve">района </w:t>
      </w:r>
    </w:p>
    <w:p w:rsidR="00C65D62" w:rsidRDefault="00C65D62" w:rsidP="00C65D62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E262B">
        <w:rPr>
          <w:rFonts w:ascii="Times New Roman" w:hAnsi="Times New Roman"/>
          <w:sz w:val="28"/>
          <w:szCs w:val="28"/>
        </w:rPr>
        <w:t>от</w:t>
      </w:r>
      <w:r w:rsidR="00230E29" w:rsidRPr="00E86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14.12.2021 № 337 «О </w:t>
      </w:r>
      <w:r w:rsidR="00230E29" w:rsidRPr="00E863D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C65D62" w:rsidRDefault="00230E29" w:rsidP="004F29DC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программе Ханты-Мансийского </w:t>
      </w:r>
      <w:r w:rsidR="00C65D62">
        <w:rPr>
          <w:rFonts w:ascii="Times New Roman" w:hAnsi="Times New Roman"/>
          <w:sz w:val="28"/>
          <w:szCs w:val="28"/>
        </w:rPr>
        <w:t>р</w:t>
      </w:r>
      <w:r w:rsidRPr="00E863D1">
        <w:rPr>
          <w:rFonts w:ascii="Times New Roman" w:hAnsi="Times New Roman"/>
          <w:sz w:val="28"/>
          <w:szCs w:val="28"/>
        </w:rPr>
        <w:t>айона</w:t>
      </w:r>
    </w:p>
    <w:p w:rsidR="00C65D62" w:rsidRDefault="00285F03" w:rsidP="004F29DC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262B">
        <w:rPr>
          <w:rFonts w:ascii="Times New Roman" w:eastAsia="Calibri" w:hAnsi="Times New Roman"/>
          <w:sz w:val="28"/>
          <w:szCs w:val="28"/>
        </w:rPr>
        <w:t>«Укрепление межнационального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E262B">
        <w:rPr>
          <w:rFonts w:ascii="Times New Roman" w:eastAsia="Calibri" w:hAnsi="Times New Roman"/>
          <w:sz w:val="28"/>
          <w:szCs w:val="28"/>
        </w:rPr>
        <w:t xml:space="preserve">и </w:t>
      </w:r>
    </w:p>
    <w:p w:rsidR="00C65D62" w:rsidRDefault="00285F03" w:rsidP="004F29DC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262B">
        <w:rPr>
          <w:rFonts w:ascii="Times New Roman" w:eastAsia="Calibri" w:hAnsi="Times New Roman"/>
          <w:sz w:val="28"/>
          <w:szCs w:val="28"/>
        </w:rPr>
        <w:t>межконфессионального согласия, поддержка</w:t>
      </w:r>
    </w:p>
    <w:p w:rsidR="00C65D62" w:rsidRDefault="00285F03" w:rsidP="004F29DC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262B">
        <w:rPr>
          <w:rFonts w:ascii="Times New Roman" w:eastAsia="Calibri" w:hAnsi="Times New Roman"/>
          <w:sz w:val="28"/>
          <w:szCs w:val="28"/>
        </w:rPr>
        <w:t xml:space="preserve">и развитие языков и культуры </w:t>
      </w:r>
    </w:p>
    <w:p w:rsidR="00C65D62" w:rsidRDefault="00285F03" w:rsidP="004F29DC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262B">
        <w:rPr>
          <w:rFonts w:ascii="Times New Roman" w:eastAsia="Calibri" w:hAnsi="Times New Roman"/>
          <w:sz w:val="28"/>
          <w:szCs w:val="28"/>
        </w:rPr>
        <w:t xml:space="preserve">народов </w:t>
      </w:r>
      <w:r w:rsidR="00C65D62">
        <w:rPr>
          <w:rFonts w:ascii="Times New Roman" w:eastAsia="Calibri" w:hAnsi="Times New Roman"/>
          <w:sz w:val="28"/>
          <w:szCs w:val="28"/>
        </w:rPr>
        <w:t>Р</w:t>
      </w:r>
      <w:r w:rsidRPr="007E262B">
        <w:rPr>
          <w:rFonts w:ascii="Times New Roman" w:eastAsia="Calibri" w:hAnsi="Times New Roman"/>
          <w:sz w:val="28"/>
          <w:szCs w:val="28"/>
        </w:rPr>
        <w:t>оссийской Федерации,</w:t>
      </w:r>
      <w:r w:rsidR="00C65D62">
        <w:rPr>
          <w:rFonts w:ascii="Times New Roman" w:eastAsia="Calibri" w:hAnsi="Times New Roman"/>
          <w:sz w:val="28"/>
          <w:szCs w:val="28"/>
        </w:rPr>
        <w:t xml:space="preserve"> </w:t>
      </w:r>
      <w:r w:rsidRPr="007E262B">
        <w:rPr>
          <w:rFonts w:ascii="Times New Roman" w:eastAsia="Calibri" w:hAnsi="Times New Roman"/>
          <w:sz w:val="28"/>
          <w:szCs w:val="28"/>
        </w:rPr>
        <w:t xml:space="preserve">проживающих </w:t>
      </w:r>
    </w:p>
    <w:p w:rsidR="00C65D62" w:rsidRDefault="00285F03" w:rsidP="004F29DC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262B">
        <w:rPr>
          <w:rFonts w:ascii="Times New Roman" w:eastAsia="Calibri" w:hAnsi="Times New Roman"/>
          <w:sz w:val="28"/>
          <w:szCs w:val="28"/>
        </w:rPr>
        <w:t xml:space="preserve">на территории </w:t>
      </w:r>
      <w:r w:rsidR="003C1EF8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</w:p>
    <w:p w:rsidR="00C65D62" w:rsidRDefault="00285F03" w:rsidP="004F29DC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262B">
        <w:rPr>
          <w:rFonts w:ascii="Times New Roman" w:eastAsia="Calibri" w:hAnsi="Times New Roman"/>
          <w:sz w:val="28"/>
          <w:szCs w:val="28"/>
        </w:rPr>
        <w:t>Ханты-Мансийск</w:t>
      </w:r>
      <w:r w:rsidR="003C1EF8">
        <w:rPr>
          <w:rFonts w:ascii="Times New Roman" w:eastAsia="Calibri" w:hAnsi="Times New Roman"/>
          <w:sz w:val="28"/>
          <w:szCs w:val="28"/>
        </w:rPr>
        <w:t>ий</w:t>
      </w:r>
      <w:r w:rsidRPr="007E262B">
        <w:rPr>
          <w:rFonts w:ascii="Times New Roman" w:eastAsia="Calibri" w:hAnsi="Times New Roman"/>
          <w:sz w:val="28"/>
          <w:szCs w:val="28"/>
        </w:rPr>
        <w:t xml:space="preserve"> район,</w:t>
      </w:r>
      <w:r w:rsidR="00061755">
        <w:rPr>
          <w:rFonts w:ascii="Times New Roman" w:eastAsia="Calibri" w:hAnsi="Times New Roman"/>
          <w:sz w:val="28"/>
          <w:szCs w:val="28"/>
        </w:rPr>
        <w:t xml:space="preserve"> </w:t>
      </w:r>
      <w:r w:rsidRPr="007E262B">
        <w:rPr>
          <w:rFonts w:ascii="Times New Roman" w:eastAsia="Calibri" w:hAnsi="Times New Roman"/>
          <w:sz w:val="28"/>
          <w:szCs w:val="28"/>
        </w:rPr>
        <w:t xml:space="preserve">обеспечение социальной </w:t>
      </w:r>
    </w:p>
    <w:p w:rsidR="00C65D62" w:rsidRDefault="00285F03" w:rsidP="004F29DC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262B">
        <w:rPr>
          <w:rFonts w:ascii="Times New Roman" w:eastAsia="Calibri" w:hAnsi="Times New Roman"/>
          <w:sz w:val="28"/>
          <w:szCs w:val="28"/>
        </w:rPr>
        <w:t>и культурной адаптации мигрантов, профилактика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4F29DC" w:rsidRDefault="00285F03" w:rsidP="004F29DC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262B">
        <w:rPr>
          <w:rFonts w:ascii="Times New Roman" w:eastAsia="Calibri" w:hAnsi="Times New Roman"/>
          <w:sz w:val="28"/>
          <w:szCs w:val="28"/>
        </w:rPr>
        <w:t xml:space="preserve">межнациональных (межэтнических) </w:t>
      </w:r>
    </w:p>
    <w:p w:rsidR="00285F03" w:rsidRPr="007E262B" w:rsidRDefault="007459B9" w:rsidP="004F29DC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конфликтов на 2022</w:t>
      </w:r>
      <w:r w:rsidR="00285F03" w:rsidRPr="007E262B">
        <w:rPr>
          <w:rFonts w:ascii="Times New Roman" w:eastAsia="Calibri" w:hAnsi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/>
          <w:sz w:val="28"/>
          <w:szCs w:val="28"/>
        </w:rPr>
        <w:t>4</w:t>
      </w:r>
      <w:r w:rsidR="00285F03" w:rsidRPr="007E262B">
        <w:rPr>
          <w:rFonts w:ascii="Times New Roman" w:eastAsia="Calibri" w:hAnsi="Times New Roman"/>
          <w:sz w:val="28"/>
          <w:szCs w:val="28"/>
        </w:rPr>
        <w:t xml:space="preserve"> годы»</w:t>
      </w:r>
    </w:p>
    <w:p w:rsidR="004F29DC" w:rsidRDefault="004F29DC" w:rsidP="004B1D0B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D68" w:rsidRDefault="00130D84" w:rsidP="004F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682D68" w:rsidRPr="00E863D1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</w:t>
      </w:r>
      <w:r w:rsidR="00682D68" w:rsidRPr="00D13FF1">
        <w:rPr>
          <w:rFonts w:ascii="Times New Roman" w:hAnsi="Times New Roman"/>
          <w:sz w:val="28"/>
          <w:szCs w:val="28"/>
        </w:rPr>
        <w:t xml:space="preserve">кого района от </w:t>
      </w:r>
      <w:r w:rsidR="00D13FF1" w:rsidRPr="00D13FF1">
        <w:rPr>
          <w:rFonts w:ascii="Times New Roman" w:hAnsi="Times New Roman"/>
          <w:sz w:val="28"/>
          <w:szCs w:val="28"/>
        </w:rPr>
        <w:t>18</w:t>
      </w:r>
      <w:r w:rsidR="00682D68" w:rsidRPr="00D13FF1">
        <w:rPr>
          <w:rFonts w:ascii="Times New Roman" w:hAnsi="Times New Roman"/>
          <w:sz w:val="28"/>
          <w:szCs w:val="28"/>
        </w:rPr>
        <w:t xml:space="preserve"> </w:t>
      </w:r>
      <w:r w:rsidR="00D13FF1" w:rsidRPr="00D13FF1">
        <w:rPr>
          <w:rFonts w:ascii="Times New Roman" w:hAnsi="Times New Roman"/>
          <w:sz w:val="28"/>
          <w:szCs w:val="28"/>
        </w:rPr>
        <w:t>октября 2021</w:t>
      </w:r>
      <w:r w:rsidR="00682D68" w:rsidRPr="00D13FF1">
        <w:rPr>
          <w:rFonts w:ascii="Times New Roman" w:hAnsi="Times New Roman"/>
          <w:sz w:val="28"/>
          <w:szCs w:val="28"/>
        </w:rPr>
        <w:t xml:space="preserve"> года № </w:t>
      </w:r>
      <w:r w:rsidR="00D13FF1" w:rsidRPr="00D13FF1">
        <w:rPr>
          <w:rFonts w:ascii="Times New Roman" w:hAnsi="Times New Roman"/>
          <w:sz w:val="28"/>
          <w:szCs w:val="28"/>
        </w:rPr>
        <w:t>252</w:t>
      </w:r>
      <w:r w:rsidR="00682D68" w:rsidRPr="00D13FF1">
        <w:rPr>
          <w:rFonts w:ascii="Times New Roman" w:hAnsi="Times New Roman"/>
          <w:sz w:val="28"/>
          <w:szCs w:val="28"/>
        </w:rPr>
        <w:t xml:space="preserve"> </w:t>
      </w:r>
      <w:r w:rsidR="00682D68" w:rsidRPr="00E863D1">
        <w:rPr>
          <w:rFonts w:ascii="Times New Roman" w:hAnsi="Times New Roman"/>
          <w:sz w:val="28"/>
          <w:szCs w:val="28"/>
        </w:rPr>
        <w:t>«</w:t>
      </w:r>
      <w:r w:rsidR="004F6EE8" w:rsidRPr="00E863D1">
        <w:rPr>
          <w:rFonts w:ascii="Times New Roman" w:hAnsi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»</w:t>
      </w:r>
      <w:r w:rsidR="006572FF" w:rsidRPr="00E863D1">
        <w:rPr>
          <w:rFonts w:ascii="Times New Roman" w:hAnsi="Times New Roman"/>
          <w:sz w:val="28"/>
          <w:szCs w:val="28"/>
        </w:rPr>
        <w:t>, на основании статьи 32 Устава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:</w:t>
      </w:r>
    </w:p>
    <w:p w:rsidR="0055238C" w:rsidRPr="00E863D1" w:rsidRDefault="0055238C" w:rsidP="004F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D0B" w:rsidRDefault="004F29DC" w:rsidP="004B1D0B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493F">
        <w:rPr>
          <w:rFonts w:ascii="Times New Roman" w:hAnsi="Times New Roman"/>
          <w:sz w:val="28"/>
          <w:szCs w:val="28"/>
        </w:rPr>
        <w:t>Внести изменения в</w:t>
      </w:r>
      <w:r w:rsidR="004C58B8" w:rsidRPr="00E863D1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34493F">
        <w:rPr>
          <w:rFonts w:ascii="Times New Roman" w:hAnsi="Times New Roman"/>
          <w:sz w:val="28"/>
          <w:szCs w:val="28"/>
        </w:rPr>
        <w:br/>
      </w:r>
      <w:r w:rsidR="004C58B8" w:rsidRPr="00E863D1">
        <w:rPr>
          <w:rFonts w:ascii="Times New Roman" w:hAnsi="Times New Roman"/>
          <w:sz w:val="28"/>
          <w:szCs w:val="28"/>
        </w:rPr>
        <w:t>Ханты-Мансийского района «</w:t>
      </w:r>
      <w:r w:rsidR="00061755">
        <w:rPr>
          <w:rFonts w:ascii="Times New Roman" w:hAnsi="Times New Roman"/>
          <w:sz w:val="28"/>
          <w:szCs w:val="28"/>
        </w:rPr>
        <w:t xml:space="preserve">Укрепление межнационального </w:t>
      </w:r>
      <w:r w:rsidR="004B1D0B">
        <w:rPr>
          <w:rFonts w:ascii="Times New Roman" w:hAnsi="Times New Roman"/>
          <w:sz w:val="28"/>
          <w:szCs w:val="28"/>
        </w:rPr>
        <w:br/>
      </w:r>
      <w:r w:rsidR="00061755">
        <w:rPr>
          <w:rFonts w:ascii="Times New Roman" w:hAnsi="Times New Roman"/>
          <w:sz w:val="28"/>
          <w:szCs w:val="28"/>
        </w:rPr>
        <w:t xml:space="preserve">и межконфессионального согласия, поддержка и развитие языков </w:t>
      </w:r>
      <w:r w:rsidR="004B1D0B">
        <w:rPr>
          <w:rFonts w:ascii="Times New Roman" w:hAnsi="Times New Roman"/>
          <w:sz w:val="28"/>
          <w:szCs w:val="28"/>
        </w:rPr>
        <w:br/>
      </w:r>
      <w:r w:rsidR="00061755">
        <w:rPr>
          <w:rFonts w:ascii="Times New Roman" w:hAnsi="Times New Roman"/>
          <w:sz w:val="28"/>
          <w:szCs w:val="28"/>
        </w:rPr>
        <w:t xml:space="preserve">и культуры народов Российской Федерации, проживающих на территории </w:t>
      </w:r>
      <w:r w:rsidR="003C1EF8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061755">
        <w:rPr>
          <w:rFonts w:ascii="Times New Roman" w:hAnsi="Times New Roman"/>
          <w:sz w:val="28"/>
          <w:szCs w:val="28"/>
        </w:rPr>
        <w:t>Ханты-Мансийск</w:t>
      </w:r>
      <w:r w:rsidR="003C1EF8">
        <w:rPr>
          <w:rFonts w:ascii="Times New Roman" w:hAnsi="Times New Roman"/>
          <w:sz w:val="28"/>
          <w:szCs w:val="28"/>
        </w:rPr>
        <w:t>ий</w:t>
      </w:r>
      <w:r w:rsidR="00061755">
        <w:rPr>
          <w:rFonts w:ascii="Times New Roman" w:hAnsi="Times New Roman"/>
          <w:sz w:val="28"/>
          <w:szCs w:val="28"/>
        </w:rPr>
        <w:t xml:space="preserve"> район, обеспечение социальной и культурной адаптации мигрантов, профилактика межнациональных (межэтнических) конфликтов на 2022</w:t>
      </w:r>
      <w:r w:rsidR="0090430C">
        <w:rPr>
          <w:rFonts w:ascii="Times New Roman" w:hAnsi="Times New Roman"/>
          <w:sz w:val="28"/>
          <w:szCs w:val="28"/>
        </w:rPr>
        <w:t xml:space="preserve"> – </w:t>
      </w:r>
      <w:r w:rsidR="00061755">
        <w:rPr>
          <w:rFonts w:ascii="Times New Roman" w:hAnsi="Times New Roman"/>
          <w:sz w:val="28"/>
          <w:szCs w:val="28"/>
        </w:rPr>
        <w:t>2024 годы»</w:t>
      </w:r>
      <w:r w:rsidR="004C58B8" w:rsidRPr="00E863D1">
        <w:rPr>
          <w:rFonts w:ascii="Times New Roman" w:hAnsi="Times New Roman"/>
          <w:sz w:val="28"/>
          <w:szCs w:val="28"/>
        </w:rPr>
        <w:t xml:space="preserve"> </w:t>
      </w:r>
      <w:r w:rsidR="004B1D0B">
        <w:rPr>
          <w:rFonts w:ascii="Times New Roman" w:hAnsi="Times New Roman"/>
          <w:sz w:val="28"/>
          <w:szCs w:val="28"/>
        </w:rPr>
        <w:t>следующие изменения:</w:t>
      </w:r>
    </w:p>
    <w:p w:rsidR="004B1D0B" w:rsidRDefault="004B1D0B" w:rsidP="00D528EE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B1D0B">
        <w:rPr>
          <w:rFonts w:ascii="Times New Roman" w:hAnsi="Times New Roman"/>
          <w:sz w:val="28"/>
          <w:szCs w:val="28"/>
        </w:rPr>
        <w:tab/>
        <w:t>1.2. В заголовке и в пункте 1 постановления слова «на 2022 – 2024 годы» заменить словами «на 2022 – 2025 годы».</w:t>
      </w:r>
    </w:p>
    <w:p w:rsidR="00D528EE" w:rsidRDefault="00D528EE" w:rsidP="00D528E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4 постановления изложить в следующей редакции: «4. Контроль за выполнением постановления возложить на заместителя главы Ханты-Мансийского района, курирующего деятельность отдела по организации профилактики правонарушений администрации Ханты-Мансийского района.».</w:t>
      </w:r>
    </w:p>
    <w:p w:rsidR="00332869" w:rsidRPr="00E863D1" w:rsidRDefault="00332869" w:rsidP="00332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Приложение 2 «Приложения к постановлению </w:t>
      </w:r>
      <w:r w:rsidRPr="00E863D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14.12.2021 </w:t>
      </w:r>
      <w:r w:rsidRPr="00E863D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337» считать приложением 2 к постановлению </w:t>
      </w:r>
      <w:r w:rsidRPr="00E863D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14.12.2021 </w:t>
      </w:r>
      <w:r w:rsidRPr="00E863D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337.</w:t>
      </w:r>
    </w:p>
    <w:p w:rsidR="004B1D0B" w:rsidRDefault="004B1D0B" w:rsidP="00D528E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4B1D0B">
        <w:rPr>
          <w:rFonts w:ascii="Times New Roman" w:hAnsi="Times New Roman" w:cs="Times New Roman"/>
          <w:sz w:val="28"/>
          <w:szCs w:val="28"/>
        </w:rPr>
        <w:t>1.</w:t>
      </w:r>
      <w:r w:rsidR="00332869">
        <w:rPr>
          <w:rFonts w:ascii="Times New Roman" w:hAnsi="Times New Roman" w:cs="Times New Roman"/>
          <w:sz w:val="28"/>
          <w:szCs w:val="28"/>
        </w:rPr>
        <w:t>5</w:t>
      </w:r>
      <w:r w:rsidRPr="004B1D0B">
        <w:rPr>
          <w:rFonts w:ascii="Times New Roman" w:hAnsi="Times New Roman" w:cs="Times New Roman"/>
          <w:sz w:val="28"/>
          <w:szCs w:val="28"/>
        </w:rPr>
        <w:t>. Приложение к постановлению изложить в следующей редакции:</w:t>
      </w:r>
    </w:p>
    <w:p w:rsidR="00F55A96" w:rsidRDefault="00F55A96" w:rsidP="004B1D0B">
      <w:pPr>
        <w:pStyle w:val="a7"/>
        <w:tabs>
          <w:tab w:val="left" w:pos="993"/>
          <w:tab w:val="left" w:pos="1560"/>
        </w:tabs>
        <w:jc w:val="both"/>
        <w:rPr>
          <w:rFonts w:ascii="Times New Roman" w:hAnsi="Times New Roman"/>
          <w:sz w:val="28"/>
          <w:szCs w:val="28"/>
        </w:rPr>
        <w:sectPr w:rsidR="00F55A96" w:rsidSect="00F55A96">
          <w:headerReference w:type="default" r:id="rId9"/>
          <w:footerReference w:type="even" r:id="rId10"/>
          <w:headerReference w:type="first" r:id="rId11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CA5486" w:rsidRDefault="00D528EE" w:rsidP="004F29D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074C61" w:rsidRPr="00E863D1">
        <w:rPr>
          <w:rFonts w:ascii="Times New Roman" w:hAnsi="Times New Roman"/>
          <w:sz w:val="28"/>
          <w:szCs w:val="28"/>
        </w:rPr>
        <w:t>Приложение</w:t>
      </w:r>
      <w:r w:rsidR="00CA5486">
        <w:rPr>
          <w:rFonts w:ascii="Times New Roman" w:hAnsi="Times New Roman"/>
          <w:sz w:val="28"/>
          <w:szCs w:val="28"/>
          <w:lang w:val="en-US"/>
        </w:rPr>
        <w:t xml:space="preserve"> 1</w:t>
      </w:r>
    </w:p>
    <w:p w:rsidR="00074C61" w:rsidRPr="00E863D1" w:rsidRDefault="00074C61" w:rsidP="004F29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E863D1" w:rsidRDefault="00074C61" w:rsidP="004F29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91DF2" w:rsidRPr="00E863D1" w:rsidRDefault="00F91DF2" w:rsidP="00F91DF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14.12.2021 </w:t>
      </w:r>
      <w:r w:rsidRPr="00E863D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337</w:t>
      </w:r>
    </w:p>
    <w:p w:rsidR="00074C61" w:rsidRPr="00264EEA" w:rsidRDefault="00074C61" w:rsidP="004F29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5A96" w:rsidRDefault="00F55A96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A96" w:rsidRPr="00E863D1" w:rsidRDefault="00F55A96" w:rsidP="00F55A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F55A96" w:rsidRPr="00264EEA" w:rsidRDefault="00F55A96" w:rsidP="00F55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425"/>
        <w:gridCol w:w="1985"/>
        <w:gridCol w:w="1984"/>
        <w:gridCol w:w="709"/>
        <w:gridCol w:w="709"/>
        <w:gridCol w:w="567"/>
        <w:gridCol w:w="708"/>
        <w:gridCol w:w="142"/>
        <w:gridCol w:w="567"/>
        <w:gridCol w:w="851"/>
        <w:gridCol w:w="708"/>
        <w:gridCol w:w="993"/>
        <w:gridCol w:w="1559"/>
      </w:tblGrid>
      <w:tr w:rsidR="00D528EE" w:rsidRPr="00F739CC" w:rsidTr="00CA5486">
        <w:trPr>
          <w:trHeight w:val="990"/>
        </w:trPr>
        <w:tc>
          <w:tcPr>
            <w:tcW w:w="3181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907" w:type="dxa"/>
            <w:gridSpan w:val="13"/>
          </w:tcPr>
          <w:p w:rsidR="00D528EE" w:rsidRPr="00F739CC" w:rsidRDefault="00D528EE" w:rsidP="00F55A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«Укрепление межнационального и межконфессионального согласия, поддержка и развитие языков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 на 2022 –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</w:tr>
      <w:tr w:rsidR="00D528EE" w:rsidRPr="00F739CC" w:rsidTr="00CA5486">
        <w:trPr>
          <w:trHeight w:val="512"/>
        </w:trPr>
        <w:tc>
          <w:tcPr>
            <w:tcW w:w="3181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1907" w:type="dxa"/>
            <w:gridSpan w:val="13"/>
          </w:tcPr>
          <w:p w:rsidR="00D528EE" w:rsidRPr="00F739CC" w:rsidRDefault="00D528EE" w:rsidP="00F55A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2022 –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D528EE" w:rsidRPr="00F739CC" w:rsidTr="00CA5486">
        <w:trPr>
          <w:trHeight w:val="466"/>
        </w:trPr>
        <w:tc>
          <w:tcPr>
            <w:tcW w:w="3181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Куратор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11907" w:type="dxa"/>
            <w:gridSpan w:val="13"/>
          </w:tcPr>
          <w:p w:rsidR="00D528EE" w:rsidRPr="00F739CC" w:rsidRDefault="00D528EE" w:rsidP="00F55A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заместитель главы Ханты-Мансийского района, </w:t>
            </w:r>
            <w:r>
              <w:rPr>
                <w:rFonts w:ascii="Times New Roman" w:hAnsi="Times New Roman"/>
                <w:sz w:val="20"/>
                <w:szCs w:val="20"/>
              </w:rPr>
              <w:t>курирующий деятельность отдела по организации профилактики правонарушений</w:t>
            </w:r>
          </w:p>
        </w:tc>
      </w:tr>
      <w:tr w:rsidR="00D528EE" w:rsidRPr="00F739CC" w:rsidTr="00CA5486">
        <w:trPr>
          <w:trHeight w:val="548"/>
        </w:trPr>
        <w:tc>
          <w:tcPr>
            <w:tcW w:w="3181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907" w:type="dxa"/>
            <w:gridSpan w:val="13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(отдел по организации профилактики правонарушений администрации Ханты-Мансийского района)</w:t>
            </w:r>
          </w:p>
        </w:tc>
      </w:tr>
      <w:tr w:rsidR="00D528EE" w:rsidRPr="00F739CC" w:rsidTr="00CA5486">
        <w:trPr>
          <w:trHeight w:val="913"/>
        </w:trPr>
        <w:tc>
          <w:tcPr>
            <w:tcW w:w="3181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1907" w:type="dxa"/>
            <w:gridSpan w:val="13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комитет по образованию администрации Ханты-Мансийского района (подведомственные образовательные организации);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(отдел по культуре, спорту и социальной политике)</w:t>
            </w:r>
          </w:p>
        </w:tc>
      </w:tr>
      <w:tr w:rsidR="00D528EE" w:rsidRPr="00F739CC" w:rsidTr="00CA5486">
        <w:trPr>
          <w:trHeight w:val="455"/>
        </w:trPr>
        <w:tc>
          <w:tcPr>
            <w:tcW w:w="3181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Цели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907" w:type="dxa"/>
            <w:gridSpan w:val="13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укрепление единства народов Российской Федерации, проживающих в Ханты-Мансийском районе, профилактика экстремизма в Ханты-Мансийском районе</w:t>
            </w:r>
          </w:p>
        </w:tc>
      </w:tr>
      <w:tr w:rsidR="00D528EE" w:rsidRPr="00F739CC" w:rsidTr="00CA5486">
        <w:tc>
          <w:tcPr>
            <w:tcW w:w="3181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1907" w:type="dxa"/>
            <w:gridSpan w:val="13"/>
          </w:tcPr>
          <w:p w:rsidR="00D528EE" w:rsidRPr="00F739CC" w:rsidRDefault="00D528EE" w:rsidP="00CA548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1. 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  <w:p w:rsidR="00D528EE" w:rsidRPr="00F739CC" w:rsidRDefault="00D528EE" w:rsidP="00CA548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2. 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3.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Ханты-Мансийском районе.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4. Успешная социальная и культурная адаптация мигрантов</w:t>
            </w:r>
            <w:r w:rsidRPr="00F739CC">
              <w:rPr>
                <w:rStyle w:val="aff3"/>
                <w:rFonts w:ascii="Times New Roman" w:hAnsi="Times New Roman"/>
                <w:sz w:val="20"/>
                <w:szCs w:val="20"/>
              </w:rPr>
              <w:footnoteReference w:id="1"/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, противодействие социальной </w:t>
            </w:r>
            <w:proofErr w:type="spellStart"/>
            <w:r w:rsidRPr="00F739CC">
              <w:rPr>
                <w:rFonts w:ascii="Times New Roman" w:hAnsi="Times New Roman"/>
                <w:sz w:val="20"/>
                <w:szCs w:val="20"/>
              </w:rPr>
              <w:t>исключенности</w:t>
            </w:r>
            <w:proofErr w:type="spellEnd"/>
            <w:r w:rsidRPr="00F739CC">
              <w:rPr>
                <w:rFonts w:ascii="Times New Roman" w:hAnsi="Times New Roman"/>
                <w:sz w:val="20"/>
                <w:szCs w:val="20"/>
              </w:rPr>
              <w:t xml:space="preserve"> мигрантов и формированию этнических анклавов.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lastRenderedPageBreak/>
              <w:t>5. Гармонизация межэтнических и межконфессиональных отношений, сведение к минимуму условий для проявлений экстремизма в Ханты-Мансийском районе, развитие системы мер профилактики и противодействия межэтнических, межконфессиональных конфликтов.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D528EE" w:rsidRPr="00F739CC" w:rsidRDefault="00D528EE" w:rsidP="00D5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</w:tr>
      <w:tr w:rsidR="00D528EE" w:rsidRPr="00F739CC" w:rsidTr="00CA5486">
        <w:trPr>
          <w:trHeight w:val="213"/>
        </w:trPr>
        <w:tc>
          <w:tcPr>
            <w:tcW w:w="3181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1907" w:type="dxa"/>
            <w:gridSpan w:val="13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28EE" w:rsidRPr="00F739CC" w:rsidTr="00D528EE">
        <w:trPr>
          <w:trHeight w:val="20"/>
        </w:trPr>
        <w:tc>
          <w:tcPr>
            <w:tcW w:w="3181" w:type="dxa"/>
            <w:vMerge w:val="restart"/>
            <w:tcBorders>
              <w:bottom w:val="single" w:sz="4" w:space="0" w:color="auto"/>
            </w:tcBorders>
          </w:tcPr>
          <w:p w:rsidR="00D528EE" w:rsidRPr="00F739CC" w:rsidRDefault="00D528EE" w:rsidP="00CA548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F739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Документ – основание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D528EE" w:rsidRPr="00F739CC" w:rsidTr="00D528EE">
        <w:trPr>
          <w:trHeight w:val="1119"/>
        </w:trPr>
        <w:tc>
          <w:tcPr>
            <w:tcW w:w="3181" w:type="dxa"/>
            <w:vMerge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>азовое значение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528EE" w:rsidRPr="00F739CC" w:rsidRDefault="00D528EE" w:rsidP="00D52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528EE" w:rsidRPr="00F739CC" w:rsidRDefault="00D528EE" w:rsidP="00D52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исполнитель/ соисполнитель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D528EE" w:rsidRPr="00F739CC" w:rsidTr="00D528EE">
        <w:trPr>
          <w:trHeight w:val="120"/>
        </w:trPr>
        <w:tc>
          <w:tcPr>
            <w:tcW w:w="3181" w:type="dxa"/>
            <w:vMerge/>
          </w:tcPr>
          <w:p w:rsidR="00D528EE" w:rsidRPr="00F739CC" w:rsidRDefault="00D528EE" w:rsidP="00CA548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D528EE" w:rsidRPr="00F739CC" w:rsidRDefault="00D528EE" w:rsidP="00D52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мероприятий, направленных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 xml:space="preserve">на этнокультурное развитие народов России, проживающих в Ханты-Мансийском районе, </w:t>
            </w:r>
            <w:proofErr w:type="spellStart"/>
            <w:r w:rsidRPr="00F739CC">
              <w:rPr>
                <w:rFonts w:ascii="Times New Roman" w:hAnsi="Times New Roman"/>
                <w:sz w:val="20"/>
                <w:szCs w:val="20"/>
              </w:rPr>
              <w:t>тыс.чел</w:t>
            </w:r>
            <w:proofErr w:type="spellEnd"/>
            <w:r w:rsidRPr="00F739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аспоряжение Правительства Ханты-Мансийского автономного округа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Югры от 22.03.2013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№ 101-рп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>«О стратегии социально-экономического развития Ханты-Мансийского автономного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Югры до 2030 года», решение Думы Ханты-Мансийского района от 21.09.2018 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№ 341 «Об утверждении стратегии социально-экономического развития Ханты-Мансийского района до 2030 года»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  <w:tcBorders>
              <w:top w:val="nil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комитет по образованию администрации Ханты-Мансийского района (подведомственные учреждения)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района (отдел по культуре, спорту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и социальной политике)</w:t>
            </w:r>
          </w:p>
        </w:tc>
      </w:tr>
      <w:tr w:rsidR="00D528EE" w:rsidRPr="00F739CC" w:rsidTr="00D528EE">
        <w:trPr>
          <w:trHeight w:val="2448"/>
        </w:trPr>
        <w:tc>
          <w:tcPr>
            <w:tcW w:w="3181" w:type="dxa"/>
            <w:vMerge/>
          </w:tcPr>
          <w:p w:rsidR="00D528EE" w:rsidRPr="00F739CC" w:rsidRDefault="00D528EE" w:rsidP="00CA548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Количество участников мероприятий, направленных </w:t>
            </w:r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 xml:space="preserve">на укрепление общероссийского гражданского единства, </w:t>
            </w:r>
            <w:proofErr w:type="spellStart"/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тыс.чел</w:t>
            </w:r>
            <w:proofErr w:type="spellEnd"/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</w:tc>
        <w:tc>
          <w:tcPr>
            <w:tcW w:w="1984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аспоряжение Правительства Ханты-Мансийского автономного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 Югры от 22.03.2013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№ 101-рп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«О стратегии социально-экономического развития Ханты-Мансийского автономного округа-Югры до 2030 года», решение Думы Ханты-Мансийского района от 21.09.2018 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№ 341 «Об утверждении стратегии социально-экономического развития Ханты-М</w:t>
            </w:r>
            <w:r>
              <w:rPr>
                <w:rFonts w:ascii="Times New Roman" w:hAnsi="Times New Roman"/>
                <w:sz w:val="20"/>
                <w:szCs w:val="20"/>
              </w:rPr>
              <w:t>ансийского района до 2030 года»</w:t>
            </w:r>
          </w:p>
        </w:tc>
        <w:tc>
          <w:tcPr>
            <w:tcW w:w="709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559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552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 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администрации Ханты-Мансийского района (подведомственные учреждения)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района (отдел по культуре, спорту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и социальной политике)</w:t>
            </w:r>
          </w:p>
        </w:tc>
      </w:tr>
      <w:tr w:rsidR="00D528EE" w:rsidRPr="00F739CC" w:rsidTr="00D528EE">
        <w:trPr>
          <w:trHeight w:val="739"/>
        </w:trPr>
        <w:tc>
          <w:tcPr>
            <w:tcW w:w="3181" w:type="dxa"/>
            <w:vMerge/>
          </w:tcPr>
          <w:p w:rsidR="00D528EE" w:rsidRPr="00F739CC" w:rsidRDefault="00D528EE" w:rsidP="00CA548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России, проживающих в Ханты-Мансийском районе; </w:t>
            </w:r>
            <w:proofErr w:type="spellStart"/>
            <w:r w:rsidRPr="00F739CC">
              <w:rPr>
                <w:rFonts w:ascii="Times New Roman" w:hAnsi="Times New Roman"/>
                <w:sz w:val="20"/>
                <w:szCs w:val="20"/>
              </w:rPr>
              <w:t>тыс.чел</w:t>
            </w:r>
            <w:proofErr w:type="spellEnd"/>
            <w:r w:rsidRPr="00F739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аспоряжение Правительства Ханты-Мансийского автономного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 Югры от 22.03.2013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№ 101-рп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«О стратегии социально-экономического развития Ханты-Мансийского автономного округа-Югры до 2030 года», решение Думы Ханты-Мансийского района от 21.09.2018 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№ 341 «Об утверждении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lastRenderedPageBreak/>
              <w:t>стратегии социально-экономического развития Ханты-Мансийского района до 20</w:t>
            </w:r>
            <w:r>
              <w:rPr>
                <w:rFonts w:ascii="Times New Roman" w:hAnsi="Times New Roman"/>
                <w:sz w:val="20"/>
                <w:szCs w:val="20"/>
              </w:rPr>
              <w:t>30 года»</w:t>
            </w:r>
          </w:p>
        </w:tc>
        <w:tc>
          <w:tcPr>
            <w:tcW w:w="709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lastRenderedPageBreak/>
              <w:t>1,1</w:t>
            </w:r>
          </w:p>
        </w:tc>
        <w:tc>
          <w:tcPr>
            <w:tcW w:w="709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567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559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2552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 </w:t>
            </w:r>
          </w:p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администрации Ханты-Мансийского района (подведомственные учреждения)</w:t>
            </w:r>
          </w:p>
        </w:tc>
      </w:tr>
      <w:tr w:rsidR="00D528EE" w:rsidRPr="00F739CC" w:rsidTr="00D528EE">
        <w:tc>
          <w:tcPr>
            <w:tcW w:w="3181" w:type="dxa"/>
          </w:tcPr>
          <w:p w:rsidR="00D528EE" w:rsidRPr="00F739CC" w:rsidRDefault="00D528EE" w:rsidP="00CA548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528EE" w:rsidRPr="00F739CC" w:rsidRDefault="00D528EE" w:rsidP="00D5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Количество молодых людей в возрасте от 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в Ханты-Мансийском районе,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беспечению социальной и культурной адаптации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>игрантов и профилактике экстремизма; тыс. чел.</w:t>
            </w:r>
          </w:p>
        </w:tc>
        <w:tc>
          <w:tcPr>
            <w:tcW w:w="1984" w:type="dxa"/>
          </w:tcPr>
          <w:p w:rsidR="00D528EE" w:rsidRPr="00F739CC" w:rsidRDefault="00D528EE" w:rsidP="00D52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аспоряжение Правительства Ханты-Мансийского автономного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 Югры от 22.03.2013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№ 101-рп «О стратегии социально-экономического развития Ханты-Мансийского автономного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>Югры до 2030 года», решение Думы Ханты-Мансийского района от 21.09.2018 № 341 «Об утверждении стратегии социально-экономического развития Ханты-М</w:t>
            </w:r>
            <w:r>
              <w:rPr>
                <w:rFonts w:ascii="Times New Roman" w:hAnsi="Times New Roman"/>
                <w:sz w:val="20"/>
                <w:szCs w:val="20"/>
              </w:rPr>
              <w:t>ансийского района до 2030 года»</w:t>
            </w:r>
          </w:p>
        </w:tc>
        <w:tc>
          <w:tcPr>
            <w:tcW w:w="709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59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552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</w:tr>
      <w:tr w:rsidR="00CF3154" w:rsidRPr="00F739CC" w:rsidTr="00CF3154">
        <w:trPr>
          <w:trHeight w:val="390"/>
        </w:trPr>
        <w:tc>
          <w:tcPr>
            <w:tcW w:w="3181" w:type="dxa"/>
            <w:vMerge w:val="restart"/>
          </w:tcPr>
          <w:p w:rsidR="00CF3154" w:rsidRPr="00F739CC" w:rsidRDefault="00CF3154" w:rsidP="00CA5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394" w:type="dxa"/>
            <w:gridSpan w:val="3"/>
            <w:vMerge w:val="restart"/>
          </w:tcPr>
          <w:p w:rsidR="00CF3154" w:rsidRPr="00F739CC" w:rsidRDefault="00CF3154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13" w:type="dxa"/>
            <w:gridSpan w:val="10"/>
          </w:tcPr>
          <w:p w:rsidR="00CF3154" w:rsidRPr="00F739CC" w:rsidRDefault="00CF3154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D528EE" w:rsidRPr="00F739CC" w:rsidTr="00CF3154">
        <w:trPr>
          <w:trHeight w:val="436"/>
        </w:trPr>
        <w:tc>
          <w:tcPr>
            <w:tcW w:w="3181" w:type="dxa"/>
            <w:vMerge/>
          </w:tcPr>
          <w:p w:rsidR="00D528EE" w:rsidRPr="00F739CC" w:rsidRDefault="00D528EE" w:rsidP="00CA548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  <w:vMerge/>
          </w:tcPr>
          <w:p w:rsidR="00D528EE" w:rsidRPr="00F739CC" w:rsidRDefault="00D528EE" w:rsidP="00CA548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528EE" w:rsidRPr="00F739CC" w:rsidRDefault="00D528EE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417" w:type="dxa"/>
            <w:gridSpan w:val="3"/>
          </w:tcPr>
          <w:p w:rsidR="00D528EE" w:rsidRPr="00F739CC" w:rsidRDefault="00CF3154" w:rsidP="00CA5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</w:tcPr>
          <w:p w:rsidR="00D528EE" w:rsidRPr="00F739CC" w:rsidRDefault="00D528EE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202</w:t>
            </w:r>
            <w:r w:rsidR="00CF3154">
              <w:rPr>
                <w:rFonts w:ascii="Times New Roman" w:hAnsi="Times New Roman"/>
                <w:sz w:val="20"/>
                <w:szCs w:val="20"/>
              </w:rPr>
              <w:t>3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D528EE" w:rsidRPr="00F739CC" w:rsidRDefault="00D528EE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202</w:t>
            </w:r>
            <w:r w:rsidR="00CF3154">
              <w:rPr>
                <w:rFonts w:ascii="Times New Roman" w:hAnsi="Times New Roman"/>
                <w:sz w:val="20"/>
                <w:szCs w:val="20"/>
              </w:rPr>
              <w:t>4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D528EE" w:rsidRPr="00F739CC" w:rsidRDefault="00D528EE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202</w:t>
            </w:r>
            <w:r w:rsidR="00CF3154">
              <w:rPr>
                <w:rFonts w:ascii="Times New Roman" w:hAnsi="Times New Roman"/>
                <w:sz w:val="20"/>
                <w:szCs w:val="20"/>
              </w:rPr>
              <w:t>5</w:t>
            </w:r>
            <w:r w:rsidRPr="00F739C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CF3154" w:rsidRPr="00F739CC" w:rsidTr="00CF3154">
        <w:trPr>
          <w:trHeight w:val="260"/>
        </w:trPr>
        <w:tc>
          <w:tcPr>
            <w:tcW w:w="3181" w:type="dxa"/>
            <w:vMerge/>
          </w:tcPr>
          <w:p w:rsidR="00CF3154" w:rsidRPr="00F739CC" w:rsidRDefault="00CF3154" w:rsidP="00CF31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3 355,6</w:t>
            </w:r>
          </w:p>
        </w:tc>
        <w:tc>
          <w:tcPr>
            <w:tcW w:w="1417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701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559" w:type="dxa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</w:tr>
      <w:tr w:rsidR="00CF3154" w:rsidRPr="00F739CC" w:rsidTr="00CF3154">
        <w:trPr>
          <w:trHeight w:val="266"/>
        </w:trPr>
        <w:tc>
          <w:tcPr>
            <w:tcW w:w="3181" w:type="dxa"/>
            <w:vMerge/>
          </w:tcPr>
          <w:p w:rsidR="00CF3154" w:rsidRPr="00F739CC" w:rsidRDefault="00CF3154" w:rsidP="00CF31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3154" w:rsidRPr="00F739CC" w:rsidTr="00CF3154">
        <w:trPr>
          <w:trHeight w:val="269"/>
        </w:trPr>
        <w:tc>
          <w:tcPr>
            <w:tcW w:w="3181" w:type="dxa"/>
            <w:vMerge/>
          </w:tcPr>
          <w:p w:rsidR="00CF3154" w:rsidRPr="00F739CC" w:rsidRDefault="00CF3154" w:rsidP="00CF31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3154" w:rsidRPr="00F739CC" w:rsidTr="00CF3154">
        <w:tc>
          <w:tcPr>
            <w:tcW w:w="3181" w:type="dxa"/>
            <w:vMerge/>
          </w:tcPr>
          <w:p w:rsidR="00CF3154" w:rsidRPr="00F739CC" w:rsidRDefault="00CF3154" w:rsidP="00CF31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3 355,6</w:t>
            </w:r>
          </w:p>
        </w:tc>
        <w:tc>
          <w:tcPr>
            <w:tcW w:w="1417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701" w:type="dxa"/>
            <w:gridSpan w:val="2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1559" w:type="dxa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</w:tr>
      <w:tr w:rsidR="00CF3154" w:rsidRPr="00F739CC" w:rsidTr="00CF3154">
        <w:trPr>
          <w:trHeight w:val="347"/>
        </w:trPr>
        <w:tc>
          <w:tcPr>
            <w:tcW w:w="3181" w:type="dxa"/>
            <w:vMerge/>
          </w:tcPr>
          <w:p w:rsidR="00CF3154" w:rsidRPr="00F739CC" w:rsidRDefault="00CF3154" w:rsidP="00CF31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3154" w:rsidRPr="00F739CC" w:rsidTr="00CF3154">
        <w:trPr>
          <w:trHeight w:val="139"/>
        </w:trPr>
        <w:tc>
          <w:tcPr>
            <w:tcW w:w="3181" w:type="dxa"/>
            <w:vMerge/>
          </w:tcPr>
          <w:p w:rsidR="00CF3154" w:rsidRPr="00F739CC" w:rsidRDefault="00CF3154" w:rsidP="00CF31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3154" w:rsidRPr="00F739CC" w:rsidTr="00CF3154">
        <w:trPr>
          <w:trHeight w:val="692"/>
        </w:trPr>
        <w:tc>
          <w:tcPr>
            <w:tcW w:w="3181" w:type="dxa"/>
            <w:vMerge/>
          </w:tcPr>
          <w:p w:rsidR="00CF3154" w:rsidRPr="00F739CC" w:rsidRDefault="00CF3154" w:rsidP="00CF31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F739C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F739C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</w:t>
            </w:r>
            <w:r w:rsidRPr="00F739CC">
              <w:rPr>
                <w:rFonts w:ascii="Times New Roman" w:hAnsi="Times New Roman"/>
                <w:sz w:val="20"/>
                <w:szCs w:val="20"/>
              </w:rPr>
              <w:br/>
              <w:t>и регионального бюджета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3154" w:rsidRPr="00F739CC" w:rsidTr="00CF3154">
        <w:tc>
          <w:tcPr>
            <w:tcW w:w="3181" w:type="dxa"/>
            <w:vMerge/>
          </w:tcPr>
          <w:p w:rsidR="00CF3154" w:rsidRPr="00F739CC" w:rsidRDefault="00CF3154" w:rsidP="00CF31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:rsidR="00CF3154" w:rsidRPr="009C31A9" w:rsidRDefault="00CF3154" w:rsidP="00CF315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средства предприятий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–</w:t>
            </w:r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F739CC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3154" w:rsidRPr="00F739CC" w:rsidTr="00CF3154">
        <w:trPr>
          <w:trHeight w:val="406"/>
        </w:trPr>
        <w:tc>
          <w:tcPr>
            <w:tcW w:w="3181" w:type="dxa"/>
            <w:vMerge/>
          </w:tcPr>
          <w:p w:rsidR="00CF3154" w:rsidRPr="00F739CC" w:rsidRDefault="00CF3154" w:rsidP="00CF31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9CC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F739C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F3154" w:rsidRPr="00F739CC" w:rsidRDefault="00CF3154" w:rsidP="00CF3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F3154" w:rsidRPr="00F739CC" w:rsidRDefault="00CF3154" w:rsidP="00CF3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4728F" w:rsidRDefault="0094728F" w:rsidP="004F2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C22" w:rsidRDefault="00EC3C22" w:rsidP="004F2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7BD" w:rsidRPr="00600997" w:rsidRDefault="00F00334" w:rsidP="004F29DC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  </w:t>
      </w:r>
      <w:r w:rsidR="00D277BD" w:rsidRPr="00600997">
        <w:rPr>
          <w:rFonts w:ascii="Times New Roman" w:eastAsia="Calibri" w:hAnsi="Times New Roman"/>
          <w:sz w:val="28"/>
          <w:szCs w:val="28"/>
          <w:lang w:eastAsia="en-US"/>
        </w:rPr>
        <w:t>Приложение 1</w:t>
      </w:r>
    </w:p>
    <w:p w:rsidR="00D277BD" w:rsidRDefault="00D277BD" w:rsidP="004F29DC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863D1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34493F" w:rsidRPr="00E863D1" w:rsidRDefault="0034493F" w:rsidP="004F29DC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2126"/>
        <w:gridCol w:w="1985"/>
        <w:gridCol w:w="1275"/>
        <w:gridCol w:w="1134"/>
        <w:gridCol w:w="1134"/>
        <w:gridCol w:w="993"/>
        <w:gridCol w:w="992"/>
      </w:tblGrid>
      <w:tr w:rsidR="00EC3C22" w:rsidRPr="009629BA" w:rsidTr="00CF3154">
        <w:trPr>
          <w:trHeight w:hRule="exact" w:val="681"/>
        </w:trPr>
        <w:tc>
          <w:tcPr>
            <w:tcW w:w="1701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 w:firstLine="16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:rsidR="00EC3C22" w:rsidRPr="009629BA" w:rsidRDefault="00EC3C22" w:rsidP="00F739CC">
            <w:pPr>
              <w:widowControl w:val="0"/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528" w:type="dxa"/>
            <w:gridSpan w:val="5"/>
            <w:shd w:val="clear" w:color="auto" w:fill="FFFFFF"/>
          </w:tcPr>
          <w:p w:rsidR="00EC3C22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Финансовые затраты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реализацию</w:t>
            </w:r>
          </w:p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CF3154" w:rsidRPr="009629BA" w:rsidTr="00CF3154">
        <w:trPr>
          <w:trHeight w:hRule="exact" w:val="580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:rsidR="00EC3C22" w:rsidRPr="00CF3154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3154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</w:tr>
      <w:tr w:rsidR="00CF3154" w:rsidRPr="009629BA" w:rsidTr="00CF3154">
        <w:trPr>
          <w:trHeight w:hRule="exact" w:val="274"/>
        </w:trPr>
        <w:tc>
          <w:tcPr>
            <w:tcW w:w="1701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3154" w:rsidRPr="009629BA" w:rsidTr="00CF3154">
        <w:trPr>
          <w:trHeight w:hRule="exact" w:val="572"/>
        </w:trPr>
        <w:tc>
          <w:tcPr>
            <w:tcW w:w="1701" w:type="dxa"/>
            <w:vMerge w:val="restart"/>
            <w:shd w:val="clear" w:color="auto" w:fill="FFFFFF"/>
          </w:tcPr>
          <w:p w:rsidR="00EC3C22" w:rsidRPr="00AA154B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A154B">
              <w:rPr>
                <w:rFonts w:ascii="Times New Roman" w:eastAsia="Calibri" w:hAnsi="Times New Roman"/>
                <w:lang w:val="en-US" w:eastAsia="en-US"/>
              </w:rPr>
              <w:t>1</w:t>
            </w:r>
            <w:r w:rsidRPr="00AA154B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AA154B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AA154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Основное мероприятие</w:t>
            </w:r>
          </w:p>
          <w:p w:rsidR="00EC3C22" w:rsidRPr="00AA154B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AA154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«</w:t>
            </w:r>
            <w:r w:rsidRPr="00AA154B">
              <w:rPr>
                <w:rFonts w:ascii="Times New Roman" w:eastAsia="Calibri" w:hAnsi="Times New Roman"/>
              </w:rPr>
              <w:t xml:space="preserve">Гармонизация межнациональных </w:t>
            </w:r>
            <w:r w:rsidRPr="00AA154B">
              <w:rPr>
                <w:rFonts w:ascii="Times New Roman" w:eastAsia="Calibri" w:hAnsi="Times New Roman"/>
              </w:rPr>
              <w:br/>
              <w:t>и межконфессиональных отношений» (показатели 1,2,3,4)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332869" w:rsidRDefault="00CF3154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332869">
              <w:rPr>
                <w:rFonts w:ascii="Times New Roman" w:eastAsia="Calibri" w:hAnsi="Times New Roman"/>
                <w:lang w:eastAsia="en-US"/>
              </w:rPr>
              <w:t>1820</w:t>
            </w:r>
            <w:r w:rsidR="00EC3C22" w:rsidRPr="00332869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</w:tr>
      <w:tr w:rsidR="00CF3154" w:rsidRPr="009629BA" w:rsidTr="00CF3154">
        <w:trPr>
          <w:trHeight w:hRule="exact" w:val="563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332869" w:rsidRDefault="00CF3154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332869">
              <w:rPr>
                <w:rFonts w:ascii="Times New Roman" w:eastAsia="Calibri" w:hAnsi="Times New Roman"/>
                <w:lang w:eastAsia="en-US"/>
              </w:rPr>
              <w:t>1820</w:t>
            </w:r>
            <w:r w:rsidR="00EC3C22" w:rsidRPr="00332869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</w:tr>
      <w:tr w:rsidR="00CF3154" w:rsidRPr="009629BA" w:rsidTr="00CF3154">
        <w:trPr>
          <w:trHeight w:hRule="exact" w:val="699"/>
        </w:trPr>
        <w:tc>
          <w:tcPr>
            <w:tcW w:w="1701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highlight w:val="red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629BA" w:rsidRDefault="00EC3C22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</w:rPr>
              <w:t>Реализация мероприятий, направленных на распространение и укрепление культуры мира и межнационального согласия на базе муниципальных учреждений, сохранение наследия русской культуры и культуры народов России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(отдел по культуре, спорту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629BA">
              <w:rPr>
                <w:rFonts w:ascii="Times New Roman" w:eastAsia="Calibri" w:hAnsi="Times New Roman"/>
                <w:lang w:eastAsia="en-US"/>
              </w:rPr>
              <w:t>и социальной политике)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332869" w:rsidRDefault="00CF3154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332869">
              <w:rPr>
                <w:rFonts w:ascii="Times New Roman" w:eastAsia="Calibri" w:hAnsi="Times New Roman"/>
                <w:lang w:eastAsia="en-US"/>
              </w:rPr>
              <w:t>1200</w:t>
            </w:r>
            <w:r w:rsidR="00EC3C22" w:rsidRPr="00332869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</w:tr>
      <w:tr w:rsidR="00CF3154" w:rsidRPr="009629BA" w:rsidTr="00CF3154">
        <w:trPr>
          <w:trHeight w:hRule="exact" w:val="864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332869" w:rsidRDefault="00CF3154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332869">
              <w:rPr>
                <w:rFonts w:ascii="Times New Roman" w:eastAsia="Calibri" w:hAnsi="Times New Roman"/>
                <w:lang w:eastAsia="en-US"/>
              </w:rPr>
              <w:t>1200</w:t>
            </w:r>
            <w:r w:rsidR="00EC3C22" w:rsidRPr="00332869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</w:tr>
      <w:tr w:rsidR="00CF3154" w:rsidRPr="009629BA" w:rsidTr="00CF3154">
        <w:trPr>
          <w:trHeight w:hRule="exact" w:val="1279"/>
        </w:trPr>
        <w:tc>
          <w:tcPr>
            <w:tcW w:w="1701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val="en-US" w:eastAsia="en-US"/>
              </w:rPr>
              <w:t>1</w:t>
            </w:r>
            <w:r w:rsidRPr="009629BA">
              <w:rPr>
                <w:rFonts w:ascii="Times New Roman" w:eastAsia="Calibri" w:hAnsi="Times New Roman"/>
                <w:lang w:eastAsia="en-US"/>
              </w:rPr>
              <w:t>.2.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Конкурс лучших журналистских работ, способствующих формированию положительного представления о многонациональности Ханты-</w:t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Мансийского района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lastRenderedPageBreak/>
              <w:t xml:space="preserve">комитет по образованию администрации Ханты-Мансийского района </w:t>
            </w:r>
            <w:r w:rsidRPr="009629BA">
              <w:rPr>
                <w:rFonts w:ascii="Times New Roman" w:eastAsia="Calibri" w:hAnsi="Times New Roman"/>
                <w:lang w:eastAsia="en-US"/>
              </w:rPr>
              <w:lastRenderedPageBreak/>
              <w:t>(подведомственные учреждения)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332869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332869">
              <w:rPr>
                <w:rFonts w:ascii="Times New Roman" w:eastAsia="Calibri" w:hAnsi="Times New Roman"/>
                <w:lang w:eastAsia="en-US"/>
              </w:rPr>
              <w:t>320</w:t>
            </w:r>
            <w:r w:rsidR="00EC3C22" w:rsidRPr="00332869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</w:tr>
      <w:tr w:rsidR="00CF3154" w:rsidRPr="009629BA" w:rsidTr="00CF3154">
        <w:trPr>
          <w:trHeight w:hRule="exact" w:val="872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CF3154" w:rsidP="00F739CC">
            <w:pPr>
              <w:spacing w:after="0" w:line="240" w:lineRule="auto"/>
              <w:ind w:left="57" w:right="57"/>
            </w:pPr>
            <w:r>
              <w:rPr>
                <w:rFonts w:ascii="Times New Roman" w:eastAsia="Calibri" w:hAnsi="Times New Roman"/>
                <w:lang w:eastAsia="en-US"/>
              </w:rPr>
              <w:t>320</w:t>
            </w:r>
            <w:r w:rsidR="00EC3C22" w:rsidRPr="009629B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</w:tr>
      <w:tr w:rsidR="00CF3154" w:rsidRPr="009629BA" w:rsidTr="00CF3154">
        <w:trPr>
          <w:trHeight w:hRule="exact" w:val="570"/>
        </w:trPr>
        <w:tc>
          <w:tcPr>
            <w:tcW w:w="1701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lastRenderedPageBreak/>
              <w:t>1.3.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</w:rPr>
              <w:t>Организация и проведение мероприятий, направленных на развитие национальных культур и национальных спортивных</w:t>
            </w: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традиций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 xml:space="preserve"> (отдел по культуре, спорту и социальной политике)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CF3154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300</w:t>
            </w:r>
            <w:r w:rsidR="00EC3C22" w:rsidRPr="009629B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</w:tr>
      <w:tr w:rsidR="00CF3154" w:rsidRPr="009629BA" w:rsidTr="00CF3154">
        <w:trPr>
          <w:trHeight w:hRule="exact" w:val="973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CF3154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300</w:t>
            </w:r>
            <w:r w:rsidR="00EC3C22" w:rsidRPr="009629B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</w:tr>
      <w:tr w:rsidR="00CF3154" w:rsidRPr="009629BA" w:rsidTr="00CF3154">
        <w:trPr>
          <w:trHeight w:val="835"/>
        </w:trPr>
        <w:tc>
          <w:tcPr>
            <w:tcW w:w="1701" w:type="dxa"/>
            <w:vMerge w:val="restart"/>
            <w:shd w:val="clear" w:color="auto" w:fill="FFFFFF"/>
          </w:tcPr>
          <w:p w:rsidR="00EC3C22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1.</w:t>
            </w:r>
            <w:r>
              <w:rPr>
                <w:rFonts w:ascii="Times New Roman" w:eastAsia="Calibri" w:hAnsi="Times New Roman"/>
                <w:lang w:val="en-US" w:eastAsia="en-US"/>
              </w:rPr>
              <w:t>4</w:t>
            </w:r>
            <w:r w:rsidRPr="009629BA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DA4618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Размещение на официальном сайте органа местного самоуправления Ханты-Мансийский район, в муниципальной газете, социальных сетях администрации Ханты-Мансийского района и подведомственных организаций</w:t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  <w:t>и учреждений информации, направленной на укрепление межнациональных</w:t>
            </w:r>
          </w:p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и межконфессиональных отношений, </w:t>
            </w:r>
            <w:r w:rsidRPr="00DA4618"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в том числе информационных материалов об исторических примерах дружбы </w:t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  <w:t>и сотрудничества народов России, выдающихся деятелях разных на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циональностей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подведомственные учреждения)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1012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539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1131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526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1188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485"/>
        </w:trPr>
        <w:tc>
          <w:tcPr>
            <w:tcW w:w="1701" w:type="dxa"/>
            <w:vMerge w:val="restart"/>
            <w:shd w:val="clear" w:color="auto" w:fill="auto"/>
          </w:tcPr>
          <w:p w:rsidR="00EC3C22" w:rsidRPr="00AA154B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A154B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C3C22" w:rsidRPr="00AA154B" w:rsidRDefault="00EC3C22" w:rsidP="00F739CC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AA154B">
              <w:rPr>
                <w:rFonts w:ascii="Times New Roman" w:hAnsi="Times New Roman"/>
              </w:rPr>
              <w:t>Основное мероприятие:</w:t>
            </w:r>
          </w:p>
          <w:p w:rsidR="00EC3C22" w:rsidRPr="00AA154B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AA154B">
              <w:rPr>
                <w:rFonts w:ascii="Times New Roman" w:hAnsi="Times New Roman"/>
              </w:rPr>
              <w:t>«Профилактика экстремизма, обеспечение гражданского единства» (показатели 1,2, 4)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1535</w:t>
            </w:r>
            <w:r w:rsidR="00EC3C22" w:rsidRPr="009629BA">
              <w:rPr>
                <w:rFonts w:ascii="Times New Roman" w:eastAsia="Calibri" w:hAnsi="Times New Roman"/>
                <w:lang w:eastAsia="en-US"/>
              </w:rPr>
              <w:t>,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</w:tr>
      <w:tr w:rsidR="00CF3154" w:rsidRPr="009629BA" w:rsidTr="00CF3154">
        <w:trPr>
          <w:trHeight w:val="351"/>
        </w:trPr>
        <w:tc>
          <w:tcPr>
            <w:tcW w:w="1701" w:type="dxa"/>
            <w:vMerge/>
            <w:shd w:val="clear" w:color="auto" w:fill="auto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CF3154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1535</w:t>
            </w:r>
            <w:r w:rsidRPr="009629BA">
              <w:rPr>
                <w:rFonts w:ascii="Times New Roman" w:eastAsia="Calibri" w:hAnsi="Times New Roman"/>
                <w:lang w:eastAsia="en-US"/>
              </w:rPr>
              <w:t>,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</w:tr>
      <w:tr w:rsidR="00CF3154" w:rsidRPr="009629BA" w:rsidTr="00CF3154">
        <w:trPr>
          <w:trHeight w:val="748"/>
        </w:trPr>
        <w:tc>
          <w:tcPr>
            <w:tcW w:w="1701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lastRenderedPageBreak/>
              <w:t>2.1.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24634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Вовлечение этнокультурных и общественных объединений, религиозных организаций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br/>
              <w:t xml:space="preserve">в деятельность по социальной адаптации мигрантов, развитию межнационального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br/>
              <w:t>и межконфессионального диалога, противодействию экстремизму, национальной и религиозной нетерпимости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val="559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val="531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0D4029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val="366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0D4029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val="703"/>
        </w:trPr>
        <w:tc>
          <w:tcPr>
            <w:tcW w:w="1701" w:type="dxa"/>
            <w:vMerge w:val="restart"/>
            <w:shd w:val="clear" w:color="auto" w:fill="FFFFFF"/>
          </w:tcPr>
          <w:p w:rsidR="00EC3C22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2.2.</w:t>
            </w:r>
          </w:p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Освещение в средствах массовой информации вопросов противодействия радикальным религиозным течениям, профилактики экстремизма и терроризма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0D4029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val="615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0D4029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444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EC3C22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0D4029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846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EC3C22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0D4029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570"/>
        </w:trPr>
        <w:tc>
          <w:tcPr>
            <w:tcW w:w="1701" w:type="dxa"/>
            <w:vMerge w:val="restart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2.3.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hAnsi="Times New Roman"/>
              </w:rPr>
              <w:t xml:space="preserve">Организация и проведение мероприятий, направленных на развитие межкультурных коммуникаций и профилактику экстремизма </w:t>
            </w:r>
            <w:r w:rsidRPr="009629BA">
              <w:rPr>
                <w:rFonts w:ascii="Times New Roman" w:hAnsi="Times New Roman"/>
              </w:rPr>
              <w:br/>
              <w:t>в молодежной среде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1985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CF3154" w:rsidRDefault="00CF3154" w:rsidP="00CF3154">
            <w:r w:rsidRPr="00504693">
              <w:rPr>
                <w:rFonts w:ascii="Times New Roman" w:eastAsia="Calibri" w:hAnsi="Times New Roman"/>
                <w:lang w:eastAsia="en-US"/>
              </w:rPr>
              <w:t>1535,6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3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</w:tr>
      <w:tr w:rsidR="00CF3154" w:rsidRPr="009629BA" w:rsidTr="00CF3154">
        <w:trPr>
          <w:trHeight w:hRule="exact" w:val="1264"/>
        </w:trPr>
        <w:tc>
          <w:tcPr>
            <w:tcW w:w="1701" w:type="dxa"/>
            <w:vMerge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CF3154" w:rsidRDefault="00CF3154" w:rsidP="00CF3154">
            <w:r w:rsidRPr="00504693">
              <w:rPr>
                <w:rFonts w:ascii="Times New Roman" w:eastAsia="Calibri" w:hAnsi="Times New Roman"/>
                <w:lang w:eastAsia="en-US"/>
              </w:rPr>
              <w:t>1535,6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3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</w:tr>
      <w:tr w:rsidR="00CF3154" w:rsidRPr="009629BA" w:rsidTr="00CF3154">
        <w:trPr>
          <w:trHeight w:hRule="exact" w:val="426"/>
        </w:trPr>
        <w:tc>
          <w:tcPr>
            <w:tcW w:w="1701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Основное мероприятие:</w:t>
            </w:r>
          </w:p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Развитие российского казачества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2D7FC0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435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2D7FC0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493"/>
        </w:trPr>
        <w:tc>
          <w:tcPr>
            <w:tcW w:w="1701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lastRenderedPageBreak/>
              <w:t>3.1.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hAnsi="Times New Roman"/>
              </w:rPr>
              <w:t>Сохранение и популяризация самобытной казачьей культуры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2D7FC0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1207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2D7FC0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709"/>
        </w:trPr>
        <w:tc>
          <w:tcPr>
            <w:tcW w:w="1701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Обеспечение участия российского казачества в воспитании подрастающего поколения</w:t>
            </w:r>
          </w:p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2D7FC0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1135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  <w:p w:rsidR="00EC3C22" w:rsidRPr="009629BA" w:rsidRDefault="00EC3C22" w:rsidP="00EC3C22">
            <w:pPr>
              <w:spacing w:after="0" w:line="240" w:lineRule="auto"/>
              <w:ind w:left="57" w:right="57"/>
            </w:pP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2D7FC0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F3154" w:rsidRPr="009629BA" w:rsidTr="00CF3154">
        <w:trPr>
          <w:trHeight w:hRule="exact" w:val="417"/>
        </w:trPr>
        <w:tc>
          <w:tcPr>
            <w:tcW w:w="1701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по муниципальной программе:</w:t>
            </w:r>
          </w:p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3355,</w:t>
            </w:r>
            <w:r w:rsidR="00EC3C22" w:rsidRPr="009629B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F4597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CF3154" w:rsidRPr="009629BA" w:rsidTr="00CF3154">
        <w:trPr>
          <w:trHeight w:hRule="exact" w:val="359"/>
        </w:trPr>
        <w:tc>
          <w:tcPr>
            <w:tcW w:w="1701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EC3C22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CF3154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3355,</w:t>
            </w:r>
            <w:r w:rsidRPr="009629B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EC3C22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EC3C22" w:rsidRDefault="00EC3C22" w:rsidP="00EC3C22">
            <w:r w:rsidRPr="00F4597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CF3154" w:rsidRPr="009629BA" w:rsidTr="00CF3154">
        <w:trPr>
          <w:trHeight w:hRule="exact" w:val="418"/>
        </w:trPr>
        <w:tc>
          <w:tcPr>
            <w:tcW w:w="1701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</w:t>
            </w: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том числе</w:t>
            </w:r>
          </w:p>
        </w:tc>
        <w:tc>
          <w:tcPr>
            <w:tcW w:w="2126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3154" w:rsidRPr="009629BA" w:rsidTr="00CF3154">
        <w:trPr>
          <w:trHeight w:hRule="exact" w:val="418"/>
        </w:trPr>
        <w:tc>
          <w:tcPr>
            <w:tcW w:w="1701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</w:t>
            </w: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роектная часть</w:t>
            </w:r>
          </w:p>
        </w:tc>
        <w:tc>
          <w:tcPr>
            <w:tcW w:w="2126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F3154" w:rsidRPr="009629BA" w:rsidTr="00CF3154">
        <w:trPr>
          <w:trHeight w:hRule="exact" w:val="363"/>
        </w:trPr>
        <w:tc>
          <w:tcPr>
            <w:tcW w:w="1701" w:type="dxa"/>
            <w:vMerge w:val="restart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Pr="009629BA">
              <w:rPr>
                <w:rFonts w:ascii="Times New Roman" w:hAnsi="Times New Roman"/>
                <w:lang w:eastAsia="en-US"/>
              </w:rPr>
              <w:t>роцессная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CF3154" w:rsidRDefault="00CF3154" w:rsidP="00CF3154">
            <w:r w:rsidRPr="008509D7">
              <w:rPr>
                <w:rFonts w:ascii="Times New Roman" w:eastAsia="Calibri" w:hAnsi="Times New Roman"/>
                <w:lang w:eastAsia="en-US"/>
              </w:rPr>
              <w:t>3355,6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3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CF3154" w:rsidRDefault="00CF3154" w:rsidP="00CF3154">
            <w:r w:rsidRPr="00142A9E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CF3154" w:rsidRPr="009629BA" w:rsidTr="00CF3154">
        <w:trPr>
          <w:trHeight w:val="193"/>
        </w:trPr>
        <w:tc>
          <w:tcPr>
            <w:tcW w:w="1701" w:type="dxa"/>
            <w:vMerge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CF3154" w:rsidRDefault="00CF3154" w:rsidP="00CF3154">
            <w:r w:rsidRPr="008509D7">
              <w:rPr>
                <w:rFonts w:ascii="Times New Roman" w:eastAsia="Calibri" w:hAnsi="Times New Roman"/>
                <w:lang w:eastAsia="en-US"/>
              </w:rPr>
              <w:t>3355,6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3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CF3154" w:rsidRDefault="00CF3154" w:rsidP="00CF3154">
            <w:r w:rsidRPr="00142A9E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CF3154" w:rsidRPr="009629BA" w:rsidTr="00CF3154">
        <w:trPr>
          <w:trHeight w:val="313"/>
        </w:trPr>
        <w:tc>
          <w:tcPr>
            <w:tcW w:w="1701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и</w:t>
            </w: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нвестиции в объекты муниципальной собственности</w:t>
            </w:r>
          </w:p>
        </w:tc>
        <w:tc>
          <w:tcPr>
            <w:tcW w:w="2126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F3154" w:rsidRPr="009629BA" w:rsidTr="00CF3154">
        <w:trPr>
          <w:trHeight w:hRule="exact" w:val="413"/>
        </w:trPr>
        <w:tc>
          <w:tcPr>
            <w:tcW w:w="1701" w:type="dxa"/>
            <w:vMerge w:val="restart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F3154" w:rsidRPr="009629BA" w:rsidRDefault="00CF3154" w:rsidP="00CF315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</w:t>
            </w:r>
            <w:r w:rsidRPr="00033266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рочие расходы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CF3154" w:rsidRDefault="00CF3154" w:rsidP="00CF3154">
            <w:r w:rsidRPr="004D6F9F">
              <w:rPr>
                <w:rFonts w:ascii="Times New Roman" w:eastAsia="Calibri" w:hAnsi="Times New Roman"/>
                <w:lang w:eastAsia="en-US"/>
              </w:rPr>
              <w:t>3355,6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3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CF3154" w:rsidRDefault="00CF3154" w:rsidP="00CF3154">
            <w:r w:rsidRPr="00EF3266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CF3154" w:rsidRPr="009629BA" w:rsidTr="00CF3154">
        <w:trPr>
          <w:trHeight w:hRule="exact" w:val="407"/>
        </w:trPr>
        <w:tc>
          <w:tcPr>
            <w:tcW w:w="1701" w:type="dxa"/>
            <w:vMerge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CF3154" w:rsidRPr="009629BA" w:rsidRDefault="00CF3154" w:rsidP="00CF315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CF3154" w:rsidRDefault="00CF3154" w:rsidP="00CF3154">
            <w:r w:rsidRPr="004D6F9F">
              <w:rPr>
                <w:rFonts w:ascii="Times New Roman" w:eastAsia="Calibri" w:hAnsi="Times New Roman"/>
                <w:lang w:eastAsia="en-US"/>
              </w:rPr>
              <w:t>3355,6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shd w:val="clear" w:color="auto" w:fill="FFFFFF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3" w:type="dxa"/>
          </w:tcPr>
          <w:p w:rsidR="00CF3154" w:rsidRPr="009629BA" w:rsidRDefault="00CF3154" w:rsidP="00CF315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</w:tcPr>
          <w:p w:rsidR="00CF3154" w:rsidRDefault="00CF3154" w:rsidP="00CF3154">
            <w:r w:rsidRPr="00EF3266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EC3C22" w:rsidRPr="009629BA" w:rsidTr="00CF3154">
        <w:trPr>
          <w:trHeight w:hRule="exact" w:val="292"/>
        </w:trPr>
        <w:tc>
          <w:tcPr>
            <w:tcW w:w="5387" w:type="dxa"/>
            <w:gridSpan w:val="2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</w:p>
        </w:tc>
      </w:tr>
      <w:tr w:rsidR="00EC3C22" w:rsidRPr="009629BA" w:rsidTr="00CF3154">
        <w:trPr>
          <w:trHeight w:hRule="exact" w:val="434"/>
        </w:trPr>
        <w:tc>
          <w:tcPr>
            <w:tcW w:w="5387" w:type="dxa"/>
            <w:gridSpan w:val="2"/>
            <w:vMerge w:val="restart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hAnsi="Times New Roman"/>
              </w:rPr>
              <w:t>Ответственный исполнитель: администрация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3C22" w:rsidRPr="009629BA" w:rsidTr="00CF3154">
        <w:trPr>
          <w:trHeight w:val="406"/>
        </w:trPr>
        <w:tc>
          <w:tcPr>
            <w:tcW w:w="5387" w:type="dxa"/>
            <w:gridSpan w:val="2"/>
            <w:vMerge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3C22" w:rsidRPr="009629BA" w:rsidTr="00CF3154">
        <w:trPr>
          <w:trHeight w:hRule="exact" w:val="432"/>
        </w:trPr>
        <w:tc>
          <w:tcPr>
            <w:tcW w:w="5387" w:type="dxa"/>
            <w:gridSpan w:val="2"/>
            <w:vMerge w:val="restart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>Соисполнитель 1: 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332869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1855,6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463,09</w:t>
            </w:r>
          </w:p>
        </w:tc>
      </w:tr>
      <w:tr w:rsidR="00EC3C22" w:rsidRPr="009629BA" w:rsidTr="00CF3154">
        <w:trPr>
          <w:trHeight w:hRule="exact" w:val="437"/>
        </w:trPr>
        <w:tc>
          <w:tcPr>
            <w:tcW w:w="5387" w:type="dxa"/>
            <w:gridSpan w:val="2"/>
            <w:vMerge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332869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1855,6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463,09</w:t>
            </w:r>
          </w:p>
        </w:tc>
      </w:tr>
      <w:tr w:rsidR="00EC3C22" w:rsidRPr="009629BA" w:rsidTr="00CF3154">
        <w:trPr>
          <w:trHeight w:hRule="exact" w:val="411"/>
        </w:trPr>
        <w:tc>
          <w:tcPr>
            <w:tcW w:w="5387" w:type="dxa"/>
            <w:gridSpan w:val="2"/>
            <w:vMerge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3C22" w:rsidRPr="009629BA" w:rsidTr="00CF3154">
        <w:trPr>
          <w:trHeight w:hRule="exact" w:val="406"/>
        </w:trPr>
        <w:tc>
          <w:tcPr>
            <w:tcW w:w="5387" w:type="dxa"/>
            <w:gridSpan w:val="2"/>
            <w:vMerge w:val="restart"/>
            <w:shd w:val="clear" w:color="auto" w:fill="FFFFFF"/>
          </w:tcPr>
          <w:p w:rsidR="00EC3C22" w:rsidRPr="00D277BD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Соисполнитель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:</w:t>
            </w:r>
          </w:p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332869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  <w:lang w:val="en-US"/>
              </w:rPr>
            </w:pPr>
            <w:r w:rsidRPr="009629BA">
              <w:rPr>
                <w:rFonts w:ascii="Times New Roman" w:hAnsi="Times New Roman"/>
                <w:lang w:val="en-US"/>
              </w:rPr>
              <w:t>375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hAnsi="Times New Roman"/>
                <w:lang w:val="en-US"/>
              </w:rPr>
              <w:t>375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hAnsi="Times New Roman"/>
                <w:lang w:val="en-US"/>
              </w:rPr>
              <w:t>375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C3C22" w:rsidRPr="00EC3C22" w:rsidRDefault="00EC3C22" w:rsidP="00F739CC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EC3C22" w:rsidRPr="009629BA" w:rsidTr="00CF3154">
        <w:trPr>
          <w:trHeight w:val="219"/>
        </w:trPr>
        <w:tc>
          <w:tcPr>
            <w:tcW w:w="5387" w:type="dxa"/>
            <w:gridSpan w:val="2"/>
            <w:vMerge/>
            <w:shd w:val="clear" w:color="auto" w:fill="FFFFFF"/>
          </w:tcPr>
          <w:p w:rsidR="00EC3C22" w:rsidRPr="009629BA" w:rsidRDefault="00EC3C22" w:rsidP="00F739CC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5" w:type="dxa"/>
            <w:shd w:val="clear" w:color="auto" w:fill="FFFFFF"/>
          </w:tcPr>
          <w:p w:rsidR="00EC3C22" w:rsidRPr="009629BA" w:rsidRDefault="00332869" w:rsidP="00F739CC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pStyle w:val="a7"/>
              <w:ind w:left="57" w:right="57"/>
              <w:rPr>
                <w:rFonts w:ascii="Times New Roman" w:hAnsi="Times New Roman"/>
                <w:lang w:val="en-US"/>
              </w:rPr>
            </w:pPr>
            <w:r w:rsidRPr="009629BA">
              <w:rPr>
                <w:rFonts w:ascii="Times New Roman" w:hAnsi="Times New Roman"/>
                <w:lang w:val="en-US"/>
              </w:rPr>
              <w:t>375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hAnsi="Times New Roman"/>
                <w:lang w:val="en-US"/>
              </w:rPr>
              <w:t>375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EC3C22" w:rsidRPr="009629BA" w:rsidRDefault="00EC3C22" w:rsidP="00F739CC">
            <w:pPr>
              <w:spacing w:after="0" w:line="240" w:lineRule="auto"/>
              <w:ind w:left="57" w:right="57"/>
            </w:pPr>
            <w:r w:rsidRPr="009629BA">
              <w:rPr>
                <w:rFonts w:ascii="Times New Roman" w:hAnsi="Times New Roman"/>
                <w:lang w:val="en-US"/>
              </w:rPr>
              <w:t>375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C3C22" w:rsidRPr="00EC3C22" w:rsidRDefault="00EC3C22" w:rsidP="00F739CC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</w:tbl>
    <w:p w:rsidR="00E33A5D" w:rsidRDefault="00E33A5D" w:rsidP="00F739CC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5228C" w:rsidRPr="00CA5486" w:rsidRDefault="00F00334" w:rsidP="004F29DC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="00E5228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E5228C" w:rsidRPr="006E64D2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риложение </w:t>
      </w:r>
      <w:r w:rsidR="00CA5486">
        <w:rPr>
          <w:rFonts w:ascii="Times New Roman" w:eastAsia="Calibri" w:hAnsi="Times New Roman"/>
          <w:sz w:val="28"/>
          <w:szCs w:val="28"/>
          <w:lang w:val="en-US" w:eastAsia="en-US"/>
        </w:rPr>
        <w:t>2</w:t>
      </w:r>
    </w:p>
    <w:p w:rsidR="00FD2F70" w:rsidRDefault="00FD2F70" w:rsidP="004F29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095" w:rsidRPr="006E64D2" w:rsidRDefault="00945095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4D2">
        <w:rPr>
          <w:rFonts w:ascii="Times New Roman" w:hAnsi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E073FE" w:rsidRPr="006E64D2" w:rsidRDefault="00E073FE" w:rsidP="004F2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134" w:type="dxa"/>
        <w:tblLook w:val="04A0" w:firstRow="1" w:lastRow="0" w:firstColumn="1" w:lastColumn="0" w:noHBand="0" w:noVBand="1"/>
      </w:tblPr>
      <w:tblGrid>
        <w:gridCol w:w="1391"/>
        <w:gridCol w:w="3820"/>
        <w:gridCol w:w="7230"/>
        <w:gridCol w:w="2693"/>
      </w:tblGrid>
      <w:tr w:rsidR="00E073FE" w:rsidRPr="00565E37" w:rsidTr="00332869">
        <w:trPr>
          <w:trHeight w:val="1390"/>
        </w:trPr>
        <w:tc>
          <w:tcPr>
            <w:tcW w:w="1391" w:type="dxa"/>
          </w:tcPr>
          <w:p w:rsidR="00E073FE" w:rsidRPr="00565E37" w:rsidRDefault="00E073FE" w:rsidP="00945B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  <w:p w:rsidR="00E073FE" w:rsidRPr="00565E37" w:rsidRDefault="00E073FE" w:rsidP="00945B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структурного</w:t>
            </w:r>
          </w:p>
          <w:p w:rsidR="00E073FE" w:rsidRPr="00565E37" w:rsidRDefault="00E073FE" w:rsidP="00945B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элемента</w:t>
            </w:r>
          </w:p>
          <w:p w:rsidR="00E073FE" w:rsidRPr="00565E37" w:rsidRDefault="00E073FE" w:rsidP="00945B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(основного</w:t>
            </w:r>
          </w:p>
          <w:p w:rsidR="00E073FE" w:rsidRPr="00565E37" w:rsidRDefault="00E073FE" w:rsidP="00945B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мероприятия)</w:t>
            </w:r>
          </w:p>
        </w:tc>
        <w:tc>
          <w:tcPr>
            <w:tcW w:w="3820" w:type="dxa"/>
          </w:tcPr>
          <w:p w:rsidR="00E073FE" w:rsidRPr="00565E37" w:rsidRDefault="00E073FE" w:rsidP="00945B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7230" w:type="dxa"/>
          </w:tcPr>
          <w:p w:rsidR="00E073FE" w:rsidRPr="00565E37" w:rsidRDefault="00E073FE" w:rsidP="00945B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693" w:type="dxa"/>
          </w:tcPr>
          <w:p w:rsidR="00E073FE" w:rsidRPr="00565E37" w:rsidRDefault="00E073FE" w:rsidP="00945B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Наименование порядка, номер приложения</w:t>
            </w:r>
            <w:r w:rsidR="00542E39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(при наличии)</w:t>
            </w:r>
          </w:p>
        </w:tc>
      </w:tr>
      <w:tr w:rsidR="00E073FE" w:rsidRPr="00565E37" w:rsidTr="00332869">
        <w:tc>
          <w:tcPr>
            <w:tcW w:w="1391" w:type="dxa"/>
          </w:tcPr>
          <w:p w:rsidR="00E073FE" w:rsidRPr="00565E37" w:rsidRDefault="00E073FE" w:rsidP="00945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E37">
              <w:rPr>
                <w:rFonts w:ascii="Times New Roman" w:hAnsi="Times New Roman"/>
              </w:rPr>
              <w:t>1</w:t>
            </w:r>
          </w:p>
        </w:tc>
        <w:tc>
          <w:tcPr>
            <w:tcW w:w="3820" w:type="dxa"/>
          </w:tcPr>
          <w:p w:rsidR="00E073FE" w:rsidRPr="00565E37" w:rsidRDefault="00E073FE" w:rsidP="00945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E37">
              <w:rPr>
                <w:rFonts w:ascii="Times New Roman" w:hAnsi="Times New Roman"/>
              </w:rPr>
              <w:t>2</w:t>
            </w:r>
          </w:p>
        </w:tc>
        <w:tc>
          <w:tcPr>
            <w:tcW w:w="7230" w:type="dxa"/>
          </w:tcPr>
          <w:p w:rsidR="00E073FE" w:rsidRPr="00565E37" w:rsidRDefault="00E073FE" w:rsidP="00945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E37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E073FE" w:rsidRPr="00565E37" w:rsidRDefault="00E073FE" w:rsidP="00945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E37">
              <w:rPr>
                <w:rFonts w:ascii="Times New Roman" w:hAnsi="Times New Roman"/>
              </w:rPr>
              <w:t>4</w:t>
            </w:r>
          </w:p>
        </w:tc>
      </w:tr>
      <w:tr w:rsidR="00E073FE" w:rsidRPr="008605E0" w:rsidTr="00332869">
        <w:tc>
          <w:tcPr>
            <w:tcW w:w="15134" w:type="dxa"/>
            <w:gridSpan w:val="4"/>
          </w:tcPr>
          <w:p w:rsidR="00E073FE" w:rsidRPr="008605E0" w:rsidRDefault="00E073FE" w:rsidP="00945B9C">
            <w:pPr>
              <w:spacing w:after="0" w:line="240" w:lineRule="auto"/>
              <w:rPr>
                <w:rFonts w:ascii="Times New Roman" w:hAnsi="Times New Roman"/>
              </w:rPr>
            </w:pP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Цель: </w:t>
            </w:r>
            <w:r w:rsidR="00DE5419" w:rsidRPr="008605E0">
              <w:rPr>
                <w:rFonts w:ascii="Times New Roman" w:hAnsi="Times New Roman"/>
              </w:rPr>
              <w:t xml:space="preserve">Укрепление единства народов Российской Федерации, проживающих </w:t>
            </w:r>
            <w:r w:rsidR="00B25770">
              <w:rPr>
                <w:rFonts w:ascii="Times New Roman" w:hAnsi="Times New Roman"/>
              </w:rPr>
              <w:t>в</w:t>
            </w:r>
            <w:r w:rsidR="00DE5419" w:rsidRPr="008605E0">
              <w:rPr>
                <w:rFonts w:ascii="Times New Roman" w:hAnsi="Times New Roman"/>
              </w:rPr>
              <w:t xml:space="preserve"> Ханты-Мансийско</w:t>
            </w:r>
            <w:r w:rsidR="00B25770">
              <w:rPr>
                <w:rFonts w:ascii="Times New Roman" w:hAnsi="Times New Roman"/>
              </w:rPr>
              <w:t>м</w:t>
            </w:r>
            <w:r w:rsidR="00DE5419" w:rsidRPr="008605E0">
              <w:rPr>
                <w:rFonts w:ascii="Times New Roman" w:hAnsi="Times New Roman"/>
              </w:rPr>
              <w:t xml:space="preserve"> район</w:t>
            </w:r>
            <w:r w:rsidR="00B25770">
              <w:rPr>
                <w:rFonts w:ascii="Times New Roman" w:hAnsi="Times New Roman"/>
              </w:rPr>
              <w:t>е</w:t>
            </w:r>
            <w:r w:rsidR="00DE5419" w:rsidRPr="008605E0">
              <w:rPr>
                <w:rFonts w:ascii="Times New Roman" w:hAnsi="Times New Roman"/>
              </w:rPr>
              <w:t>, профилактика экстремизма в Ханты-Мансийском районе</w:t>
            </w:r>
          </w:p>
        </w:tc>
      </w:tr>
      <w:tr w:rsidR="00E073FE" w:rsidRPr="008605E0" w:rsidTr="00332869">
        <w:trPr>
          <w:trHeight w:val="660"/>
        </w:trPr>
        <w:tc>
          <w:tcPr>
            <w:tcW w:w="15134" w:type="dxa"/>
            <w:gridSpan w:val="4"/>
          </w:tcPr>
          <w:p w:rsidR="00C96414" w:rsidRDefault="00E073FE" w:rsidP="00945B9C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Задач</w:t>
            </w:r>
            <w:r w:rsidR="00C96414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</w:t>
            </w: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: </w:t>
            </w:r>
          </w:p>
          <w:p w:rsidR="00E073FE" w:rsidRDefault="00542E39" w:rsidP="00945B9C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C0C69" w:rsidRPr="000C0C69">
              <w:rPr>
                <w:rFonts w:ascii="Times New Roman" w:hAnsi="Times New Roman"/>
              </w:rPr>
              <w:t xml:space="preserve"> </w:t>
            </w:r>
            <w:r w:rsidR="00DE5419" w:rsidRPr="008605E0">
              <w:rPr>
                <w:rFonts w:ascii="Times New Roman" w:hAnsi="Times New Roman"/>
              </w:rPr>
              <w:t xml:space="preserve">Содействие развитию общественных инициатив, направленных на гармонизацию </w:t>
            </w:r>
            <w:r w:rsidR="00DE5419" w:rsidRPr="00CD253D">
              <w:rPr>
                <w:rFonts w:ascii="Times New Roman" w:hAnsi="Times New Roman"/>
              </w:rPr>
              <w:t>межэтнических</w:t>
            </w:r>
            <w:r w:rsidR="00CD253D" w:rsidRPr="00CD253D">
              <w:rPr>
                <w:rFonts w:ascii="Times New Roman" w:hAnsi="Times New Roman"/>
              </w:rPr>
              <w:t xml:space="preserve"> отношений</w:t>
            </w:r>
            <w:r w:rsidR="00DE5419" w:rsidRPr="00CD253D">
              <w:rPr>
                <w:rFonts w:ascii="Times New Roman" w:hAnsi="Times New Roman"/>
              </w:rPr>
              <w:t>, укрепление</w:t>
            </w:r>
            <w:r w:rsidR="00DE5419" w:rsidRPr="008605E0">
              <w:rPr>
                <w:rFonts w:ascii="Times New Roman" w:hAnsi="Times New Roman"/>
              </w:rPr>
              <w:t xml:space="preserve"> позитивного этнического самосознания и обеспечение потребностей граждан, связанных с их этнической принадлежностью</w:t>
            </w:r>
            <w:r w:rsidR="00C96414">
              <w:rPr>
                <w:rFonts w:ascii="Times New Roman" w:hAnsi="Times New Roman"/>
              </w:rPr>
              <w:t>.</w:t>
            </w:r>
          </w:p>
          <w:p w:rsidR="00C96414" w:rsidRDefault="00542E39" w:rsidP="00945B9C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C96414" w:rsidRPr="009B1BB9">
              <w:rPr>
                <w:rFonts w:ascii="Times New Roman" w:hAnsi="Times New Roman"/>
              </w:rPr>
              <w:t>Содействие этнокультурному развитию народов, формированию общероссийского гражданского самосознания,</w:t>
            </w:r>
            <w:r w:rsidR="00C96414" w:rsidRPr="009B1BB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="00C96414" w:rsidRPr="009B1BB9">
              <w:rPr>
                <w:rFonts w:ascii="Times New Roman" w:hAnsi="Times New Roman"/>
              </w:rPr>
              <w:t>патриотизма</w:t>
            </w:r>
            <w:r w:rsidR="00C96414">
              <w:rPr>
                <w:rFonts w:ascii="Times New Roman" w:hAnsi="Times New Roman"/>
              </w:rPr>
              <w:t xml:space="preserve"> </w:t>
            </w:r>
            <w:r w:rsidR="00C96414" w:rsidRPr="009B1BB9">
              <w:rPr>
                <w:rFonts w:ascii="Times New Roman" w:hAnsi="Times New Roman"/>
              </w:rPr>
              <w:t>и солидарности</w:t>
            </w:r>
            <w:r w:rsidR="00C96414">
              <w:rPr>
                <w:rFonts w:ascii="Times New Roman" w:hAnsi="Times New Roman"/>
              </w:rPr>
              <w:t>.</w:t>
            </w:r>
          </w:p>
          <w:p w:rsidR="000C0C69" w:rsidRDefault="000C0C69" w:rsidP="00945B9C">
            <w:pPr>
              <w:pStyle w:val="a7"/>
              <w:jc w:val="both"/>
              <w:rPr>
                <w:rFonts w:ascii="Times New Roman" w:hAnsi="Times New Roman"/>
              </w:rPr>
            </w:pPr>
            <w:r w:rsidRPr="000C0C69">
              <w:rPr>
                <w:rFonts w:ascii="Times New Roman" w:hAnsi="Times New Roman"/>
              </w:rPr>
              <w:t>3. Содействие поддержке русского языка как государственного языка Российской Федерации и средства межнационального общения и языков народов Р</w:t>
            </w:r>
            <w:r w:rsidRPr="00565E37">
              <w:rPr>
                <w:rFonts w:ascii="Times New Roman" w:hAnsi="Times New Roman"/>
              </w:rPr>
              <w:t>оссии, проживающих в Ханты-Мансийском районе</w:t>
            </w:r>
            <w:r>
              <w:rPr>
                <w:rFonts w:ascii="Times New Roman" w:hAnsi="Times New Roman"/>
              </w:rPr>
              <w:t>.</w:t>
            </w:r>
          </w:p>
          <w:p w:rsidR="00C96414" w:rsidRPr="008605E0" w:rsidRDefault="00215790" w:rsidP="00945B9C">
            <w:pPr>
              <w:pStyle w:val="a7"/>
              <w:jc w:val="both"/>
              <w:rPr>
                <w:rFonts w:ascii="Times New Roman" w:hAnsi="Times New Roman"/>
              </w:rPr>
            </w:pPr>
            <w:r w:rsidRPr="000C0C69">
              <w:rPr>
                <w:rFonts w:ascii="Times New Roman" w:hAnsi="Times New Roman"/>
              </w:rPr>
              <w:t>4</w:t>
            </w:r>
            <w:r w:rsidR="00542E39" w:rsidRPr="000C0C69">
              <w:rPr>
                <w:rFonts w:ascii="Times New Roman" w:hAnsi="Times New Roman"/>
              </w:rPr>
              <w:t>.</w:t>
            </w:r>
            <w:r w:rsidR="00542E39">
              <w:rPr>
                <w:rFonts w:ascii="Times New Roman" w:hAnsi="Times New Roman"/>
              </w:rPr>
              <w:t xml:space="preserve"> </w:t>
            </w:r>
            <w:r w:rsidR="00C96414" w:rsidRPr="00F51371">
              <w:rPr>
                <w:rFonts w:ascii="Times New Roman" w:hAnsi="Times New Roman"/>
              </w:rPr>
              <w:t xml:space="preserve">Успешная социальная и культурная адаптация мигрантов, противодействие социальной </w:t>
            </w:r>
            <w:proofErr w:type="spellStart"/>
            <w:r w:rsidR="00C96414" w:rsidRPr="00F51371">
              <w:rPr>
                <w:rFonts w:ascii="Times New Roman" w:hAnsi="Times New Roman"/>
              </w:rPr>
              <w:t>исключенности</w:t>
            </w:r>
            <w:proofErr w:type="spellEnd"/>
            <w:r w:rsidR="00C96414" w:rsidRPr="00F51371">
              <w:rPr>
                <w:rFonts w:ascii="Times New Roman" w:hAnsi="Times New Roman"/>
              </w:rPr>
              <w:t xml:space="preserve"> мигрантов и формировани</w:t>
            </w:r>
            <w:r w:rsidR="000C0C69">
              <w:rPr>
                <w:rFonts w:ascii="Times New Roman" w:hAnsi="Times New Roman"/>
              </w:rPr>
              <w:t>ю</w:t>
            </w:r>
            <w:r w:rsidR="00C96414" w:rsidRPr="00F51371">
              <w:rPr>
                <w:rFonts w:ascii="Times New Roman" w:hAnsi="Times New Roman"/>
              </w:rPr>
              <w:t xml:space="preserve"> этнических анклавов</w:t>
            </w:r>
          </w:p>
        </w:tc>
      </w:tr>
      <w:tr w:rsidR="00E073FE" w:rsidRPr="008605E0" w:rsidTr="00332869">
        <w:trPr>
          <w:trHeight w:val="126"/>
        </w:trPr>
        <w:tc>
          <w:tcPr>
            <w:tcW w:w="1391" w:type="dxa"/>
          </w:tcPr>
          <w:p w:rsidR="00E073FE" w:rsidRPr="008605E0" w:rsidRDefault="00E073FE" w:rsidP="00945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E0">
              <w:rPr>
                <w:rFonts w:ascii="Times New Roman" w:hAnsi="Times New Roman"/>
              </w:rPr>
              <w:t>1.</w:t>
            </w:r>
          </w:p>
        </w:tc>
        <w:tc>
          <w:tcPr>
            <w:tcW w:w="3820" w:type="dxa"/>
          </w:tcPr>
          <w:p w:rsidR="00E073FE" w:rsidRPr="008605E0" w:rsidRDefault="00E073FE" w:rsidP="00945B9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</w:t>
            </w:r>
          </w:p>
          <w:p w:rsidR="00E073FE" w:rsidRPr="008605E0" w:rsidRDefault="00E073FE" w:rsidP="00945B9C">
            <w:pPr>
              <w:spacing w:after="0" w:line="240" w:lineRule="auto"/>
              <w:rPr>
                <w:rFonts w:ascii="Times New Roman" w:hAnsi="Times New Roman"/>
              </w:rPr>
            </w:pP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="006E64D2"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Г</w:t>
            </w:r>
            <w:r w:rsidR="006E64D2" w:rsidRPr="008605E0">
              <w:rPr>
                <w:rFonts w:ascii="Times New Roman" w:eastAsia="Calibri" w:hAnsi="Times New Roman"/>
              </w:rPr>
              <w:t xml:space="preserve">армонизация межнациональных </w:t>
            </w:r>
            <w:r w:rsidR="006E64D2" w:rsidRPr="008605E0">
              <w:rPr>
                <w:rFonts w:ascii="Times New Roman" w:eastAsia="Calibri" w:hAnsi="Times New Roman"/>
              </w:rPr>
              <w:br/>
              <w:t>и межконфессиональных отношений</w:t>
            </w:r>
            <w:r w:rsidRPr="008605E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7230" w:type="dxa"/>
          </w:tcPr>
          <w:p w:rsidR="00190FC7" w:rsidRDefault="00945B9C" w:rsidP="00945B9C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90FC7" w:rsidRPr="00190FC7">
              <w:rPr>
                <w:rFonts w:ascii="Times New Roman" w:hAnsi="Times New Roman"/>
              </w:rPr>
              <w:t>еализация мероприятий, направленных на распространение</w:t>
            </w:r>
            <w:r w:rsidR="00190FC7">
              <w:rPr>
                <w:rFonts w:ascii="Times New Roman" w:hAnsi="Times New Roman"/>
              </w:rPr>
              <w:br/>
            </w:r>
            <w:r w:rsidR="00190FC7" w:rsidRPr="00190FC7">
              <w:rPr>
                <w:rFonts w:ascii="Times New Roman" w:hAnsi="Times New Roman"/>
              </w:rPr>
              <w:t>и укрепление культуры мира</w:t>
            </w:r>
            <w:r w:rsidR="00190FC7">
              <w:rPr>
                <w:rFonts w:ascii="Times New Roman" w:hAnsi="Times New Roman"/>
              </w:rPr>
              <w:t xml:space="preserve"> </w:t>
            </w:r>
            <w:r w:rsidR="00190FC7" w:rsidRPr="00190FC7">
              <w:rPr>
                <w:rFonts w:ascii="Times New Roman" w:hAnsi="Times New Roman"/>
              </w:rPr>
              <w:t xml:space="preserve">и межнационального согласия на базе </w:t>
            </w:r>
            <w:r w:rsidR="00190FC7">
              <w:rPr>
                <w:rFonts w:ascii="Times New Roman" w:hAnsi="Times New Roman"/>
              </w:rPr>
              <w:t>муниципальных учреждений</w:t>
            </w:r>
            <w:r w:rsidR="00190FC7" w:rsidRPr="00190FC7">
              <w:rPr>
                <w:rFonts w:ascii="Times New Roman" w:hAnsi="Times New Roman"/>
              </w:rPr>
              <w:t xml:space="preserve">, сохранение наследия русской культуры </w:t>
            </w:r>
            <w:r w:rsidR="00190FC7">
              <w:rPr>
                <w:rFonts w:ascii="Times New Roman" w:hAnsi="Times New Roman"/>
              </w:rPr>
              <w:br/>
            </w:r>
            <w:r w:rsidR="00190FC7" w:rsidRPr="00190FC7">
              <w:rPr>
                <w:rFonts w:ascii="Times New Roman" w:hAnsi="Times New Roman"/>
              </w:rPr>
              <w:t>и культуры народов России</w:t>
            </w:r>
            <w:r>
              <w:rPr>
                <w:rFonts w:ascii="Times New Roman" w:hAnsi="Times New Roman"/>
              </w:rPr>
              <w:t>.</w:t>
            </w:r>
          </w:p>
          <w:p w:rsidR="006A5C53" w:rsidRDefault="00190FC7" w:rsidP="00945B9C">
            <w:pPr>
              <w:spacing w:after="0" w:line="240" w:lineRule="auto"/>
              <w:jc w:val="both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Организация и проведение </w:t>
            </w:r>
            <w:r w:rsidR="00C02374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мероприятия, направленного </w:t>
            </w:r>
            <w:r w:rsidR="00C02374"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</w:r>
            <w:r w:rsidR="00C02374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на развитие национальных культур и национальных спортивных традиций «</w:t>
            </w:r>
            <w:proofErr w:type="spellStart"/>
            <w:r w:rsidR="00C02374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Э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тнопраздник</w:t>
            </w:r>
            <w:proofErr w:type="spellEnd"/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Ханты-Мансийского района «Мы едины».</w:t>
            </w:r>
          </w:p>
          <w:p w:rsidR="002C1F5A" w:rsidRPr="008605E0" w:rsidRDefault="002C1F5A" w:rsidP="00945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проведение к</w:t>
            </w: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онкурс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</w:t>
            </w: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лучших журналистских работ, способствующих формированию положительного представления 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</w: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 многонациональности Ханты-Мансийского района</w:t>
            </w:r>
          </w:p>
        </w:tc>
        <w:tc>
          <w:tcPr>
            <w:tcW w:w="2693" w:type="dxa"/>
          </w:tcPr>
          <w:p w:rsidR="00E073FE" w:rsidRPr="00BE4D20" w:rsidRDefault="00E073FE" w:rsidP="00945B9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B1BB9" w:rsidRPr="00EF0A3B" w:rsidTr="00332869">
        <w:trPr>
          <w:trHeight w:val="707"/>
        </w:trPr>
        <w:tc>
          <w:tcPr>
            <w:tcW w:w="15134" w:type="dxa"/>
            <w:gridSpan w:val="4"/>
          </w:tcPr>
          <w:p w:rsidR="009B1BB9" w:rsidRPr="0096431F" w:rsidRDefault="0096431F" w:rsidP="00945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9B1BB9" w:rsidRPr="0096431F">
              <w:rPr>
                <w:rFonts w:ascii="Times New Roman" w:hAnsi="Times New Roman"/>
              </w:rPr>
              <w:t xml:space="preserve">: </w:t>
            </w:r>
            <w:r w:rsidR="00C96414" w:rsidRPr="0096431F">
              <w:rPr>
                <w:rFonts w:ascii="Times New Roman" w:hAnsi="Times New Roman"/>
              </w:rPr>
              <w:t xml:space="preserve">Гармонизация межэтнических и межконфессиональных отношений, сведение к минимуму условий для проявлений экстремизма </w:t>
            </w:r>
            <w:r w:rsidR="00C96414" w:rsidRPr="0096431F">
              <w:rPr>
                <w:rFonts w:ascii="Times New Roman" w:hAnsi="Times New Roman"/>
              </w:rPr>
              <w:br/>
              <w:t>на территории Ханты-Мансийского района,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565E37" w:rsidRPr="006E64D2" w:rsidTr="00332869">
        <w:trPr>
          <w:trHeight w:val="977"/>
        </w:trPr>
        <w:tc>
          <w:tcPr>
            <w:tcW w:w="1391" w:type="dxa"/>
          </w:tcPr>
          <w:p w:rsidR="00565E37" w:rsidRPr="00565E37" w:rsidRDefault="00C96414" w:rsidP="00945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45B9C">
              <w:rPr>
                <w:rFonts w:ascii="Times New Roman" w:hAnsi="Times New Roman"/>
              </w:rPr>
              <w:t>.</w:t>
            </w:r>
          </w:p>
        </w:tc>
        <w:tc>
          <w:tcPr>
            <w:tcW w:w="3820" w:type="dxa"/>
          </w:tcPr>
          <w:p w:rsidR="00565E37" w:rsidRPr="009629BA" w:rsidRDefault="00565E37" w:rsidP="00945B9C">
            <w:pPr>
              <w:spacing w:after="0" w:line="240" w:lineRule="auto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Основное мероприятие:</w:t>
            </w:r>
          </w:p>
          <w:p w:rsidR="00565E37" w:rsidRPr="006E64D2" w:rsidRDefault="00565E37" w:rsidP="00945B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9BA">
              <w:rPr>
                <w:rFonts w:ascii="Times New Roman" w:hAnsi="Times New Roman"/>
              </w:rPr>
              <w:t>«Профилактика экстремизма, обеспечение гражданского единства»</w:t>
            </w:r>
          </w:p>
        </w:tc>
        <w:tc>
          <w:tcPr>
            <w:tcW w:w="7230" w:type="dxa"/>
          </w:tcPr>
          <w:p w:rsidR="00FF2FA9" w:rsidRPr="00E956E2" w:rsidRDefault="00945B9C" w:rsidP="00945B9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="0096431F">
              <w:rPr>
                <w:rFonts w:ascii="Times New Roman" w:eastAsia="Calibri" w:hAnsi="Times New Roman"/>
              </w:rPr>
              <w:t xml:space="preserve">еализация форума </w:t>
            </w:r>
            <w:r w:rsidR="0096431F" w:rsidRPr="00E956E2">
              <w:rPr>
                <w:rFonts w:ascii="Times New Roman" w:eastAsia="Calibri" w:hAnsi="Times New Roman"/>
              </w:rPr>
              <w:t>«Многообразием едины»</w:t>
            </w:r>
            <w:r w:rsidR="0096431F">
              <w:rPr>
                <w:rFonts w:ascii="Times New Roman" w:eastAsia="Calibri" w:hAnsi="Times New Roman"/>
              </w:rPr>
              <w:t xml:space="preserve">, направленного </w:t>
            </w:r>
            <w:r w:rsidR="002C1F5A">
              <w:rPr>
                <w:rFonts w:ascii="Times New Roman" w:eastAsia="Calibri" w:hAnsi="Times New Roman"/>
              </w:rPr>
              <w:br/>
            </w:r>
            <w:r w:rsidR="0096431F">
              <w:rPr>
                <w:rFonts w:ascii="Times New Roman" w:eastAsia="Calibri" w:hAnsi="Times New Roman"/>
              </w:rPr>
              <w:t>на формирование у детей и молодежи</w:t>
            </w:r>
            <w:r w:rsidR="002C1F5A">
              <w:rPr>
                <w:rFonts w:ascii="Times New Roman" w:eastAsia="Calibri" w:hAnsi="Times New Roman"/>
              </w:rPr>
              <w:t xml:space="preserve"> общегражданской идентичности, ответственности, воспитания культуры межнационального общения </w:t>
            </w:r>
            <w:r w:rsidR="002C1F5A">
              <w:rPr>
                <w:rFonts w:ascii="Times New Roman" w:eastAsia="Calibri" w:hAnsi="Times New Roman"/>
              </w:rPr>
              <w:br/>
              <w:t>и межконфессионального диалога.</w:t>
            </w:r>
          </w:p>
          <w:p w:rsidR="00565E37" w:rsidRPr="006E64D2" w:rsidRDefault="00945B9C" w:rsidP="00945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О</w:t>
            </w:r>
            <w:r w:rsidR="002C1F5A">
              <w:rPr>
                <w:rFonts w:ascii="Times New Roman" w:eastAsia="Calibri" w:hAnsi="Times New Roman"/>
              </w:rPr>
              <w:t xml:space="preserve">рганизация и проведение </w:t>
            </w:r>
            <w:r w:rsidR="00FF2FA9">
              <w:rPr>
                <w:rFonts w:ascii="Times New Roman" w:eastAsia="Calibri" w:hAnsi="Times New Roman"/>
              </w:rPr>
              <w:t>районн</w:t>
            </w:r>
            <w:r w:rsidR="002C1F5A">
              <w:rPr>
                <w:rFonts w:ascii="Times New Roman" w:eastAsia="Calibri" w:hAnsi="Times New Roman"/>
              </w:rPr>
              <w:t>ого</w:t>
            </w:r>
            <w:r w:rsidR="00FF2FA9">
              <w:rPr>
                <w:rFonts w:ascii="Times New Roman" w:eastAsia="Calibri" w:hAnsi="Times New Roman"/>
              </w:rPr>
              <w:t xml:space="preserve"> конкурс</w:t>
            </w:r>
            <w:r w:rsidR="002C1F5A">
              <w:rPr>
                <w:rFonts w:ascii="Times New Roman" w:eastAsia="Calibri" w:hAnsi="Times New Roman"/>
              </w:rPr>
              <w:t>а</w:t>
            </w:r>
            <w:r w:rsidR="00FF2FA9">
              <w:rPr>
                <w:rFonts w:ascii="Times New Roman" w:eastAsia="Calibri" w:hAnsi="Times New Roman"/>
              </w:rPr>
              <w:t xml:space="preserve"> </w:t>
            </w:r>
            <w:r w:rsidR="00FF2FA9" w:rsidRPr="00E956E2">
              <w:rPr>
                <w:rFonts w:ascii="Times New Roman" w:eastAsia="Calibri" w:hAnsi="Times New Roman"/>
              </w:rPr>
              <w:t xml:space="preserve">«Самый дружный </w:t>
            </w:r>
            <w:proofErr w:type="spellStart"/>
            <w:r w:rsidR="00FF2FA9" w:rsidRPr="00E956E2">
              <w:rPr>
                <w:rFonts w:ascii="Times New Roman" w:eastAsia="Calibri" w:hAnsi="Times New Roman"/>
              </w:rPr>
              <w:t>интеркласс</w:t>
            </w:r>
            <w:proofErr w:type="spellEnd"/>
            <w:r w:rsidR="00FF2FA9" w:rsidRPr="00E956E2">
              <w:rPr>
                <w:rFonts w:ascii="Times New Roman" w:eastAsia="Calibri" w:hAnsi="Times New Roman"/>
              </w:rPr>
              <w:t>»</w:t>
            </w:r>
            <w:r w:rsidR="002C1F5A">
              <w:rPr>
                <w:rFonts w:ascii="Times New Roman" w:eastAsia="Calibri" w:hAnsi="Times New Roman"/>
              </w:rPr>
              <w:t>, направленного на развити</w:t>
            </w:r>
            <w:r w:rsidR="001B46DB">
              <w:rPr>
                <w:rFonts w:ascii="Times New Roman" w:eastAsia="Calibri" w:hAnsi="Times New Roman"/>
              </w:rPr>
              <w:t>е</w:t>
            </w:r>
            <w:r w:rsidR="002C1F5A">
              <w:rPr>
                <w:rFonts w:ascii="Times New Roman" w:eastAsia="Calibri" w:hAnsi="Times New Roman"/>
              </w:rPr>
              <w:t xml:space="preserve"> межкультурного диалога </w:t>
            </w:r>
            <w:r w:rsidR="001B46DB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>в школьной среде</w:t>
            </w:r>
          </w:p>
        </w:tc>
        <w:tc>
          <w:tcPr>
            <w:tcW w:w="2693" w:type="dxa"/>
          </w:tcPr>
          <w:p w:rsidR="00565E37" w:rsidRPr="006E64D2" w:rsidRDefault="00565E37" w:rsidP="00945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F5A" w:rsidRDefault="002C1F5A" w:rsidP="00945B9C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42171" w:rsidRPr="00CA5486" w:rsidRDefault="00542171" w:rsidP="004F29DC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600997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  <w:r w:rsidR="00CA5486">
        <w:rPr>
          <w:rFonts w:ascii="Times New Roman" w:eastAsia="Calibri" w:hAnsi="Times New Roman"/>
          <w:sz w:val="28"/>
          <w:szCs w:val="28"/>
          <w:lang w:val="en-US" w:eastAsia="en-US"/>
        </w:rPr>
        <w:t>3</w:t>
      </w:r>
    </w:p>
    <w:p w:rsidR="00F00334" w:rsidRDefault="00F00334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547D5" w:rsidRPr="00E547D5" w:rsidRDefault="00E547D5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 xml:space="preserve">Показатели, характеризующие эффективность структурного элемента (основного мероприятия) </w:t>
      </w:r>
    </w:p>
    <w:p w:rsidR="00E547D5" w:rsidRDefault="00E547D5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0F5DFF" w:rsidRDefault="000F5DFF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a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701"/>
        <w:gridCol w:w="992"/>
        <w:gridCol w:w="851"/>
        <w:gridCol w:w="992"/>
        <w:gridCol w:w="992"/>
        <w:gridCol w:w="2410"/>
      </w:tblGrid>
      <w:tr w:rsidR="00332869" w:rsidRPr="00945B9C" w:rsidTr="00CA5486">
        <w:trPr>
          <w:trHeight w:val="361"/>
        </w:trPr>
        <w:tc>
          <w:tcPr>
            <w:tcW w:w="709" w:type="dxa"/>
            <w:vMerge w:val="restart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 xml:space="preserve">№ </w:t>
            </w:r>
          </w:p>
        </w:tc>
        <w:tc>
          <w:tcPr>
            <w:tcW w:w="6521" w:type="dxa"/>
            <w:vMerge w:val="restart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45B9C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Базовый показатель </w:t>
            </w:r>
          </w:p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945B9C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3827" w:type="dxa"/>
            <w:gridSpan w:val="4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45B9C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2410" w:type="dxa"/>
            <w:vMerge w:val="restart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45B9C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Значение показателя </w:t>
            </w:r>
          </w:p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332869" w:rsidRPr="00945B9C" w:rsidTr="00332869">
        <w:trPr>
          <w:trHeight w:val="1484"/>
        </w:trPr>
        <w:tc>
          <w:tcPr>
            <w:tcW w:w="709" w:type="dxa"/>
            <w:vMerge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21" w:type="dxa"/>
            <w:vMerge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851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992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992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  <w:r w:rsidRPr="00945B9C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32869" w:rsidRPr="00945B9C" w:rsidTr="00332869">
        <w:tc>
          <w:tcPr>
            <w:tcW w:w="709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521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410" w:type="dxa"/>
          </w:tcPr>
          <w:p w:rsidR="00332869" w:rsidRPr="00945B9C" w:rsidRDefault="00332869" w:rsidP="004F29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332869" w:rsidRPr="00945B9C" w:rsidTr="00332869">
        <w:trPr>
          <w:trHeight w:val="816"/>
        </w:trPr>
        <w:tc>
          <w:tcPr>
            <w:tcW w:w="709" w:type="dxa"/>
          </w:tcPr>
          <w:p w:rsidR="00332869" w:rsidRPr="00945B9C" w:rsidRDefault="00332869" w:rsidP="003328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52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 xml:space="preserve">Численность участников мероприятий, направленных на этнокультурное развитие народов России, проживающих </w:t>
            </w:r>
            <w:r w:rsidRPr="00945B9C">
              <w:rPr>
                <w:rFonts w:ascii="Times New Roman" w:hAnsi="Times New Roman"/>
              </w:rPr>
              <w:br/>
              <w:t xml:space="preserve">в Ханты-Мансийском районе, </w:t>
            </w:r>
            <w:proofErr w:type="spellStart"/>
            <w:r w:rsidRPr="00945B9C">
              <w:rPr>
                <w:rFonts w:ascii="Times New Roman" w:hAnsi="Times New Roman"/>
              </w:rPr>
              <w:t>тыс.чел</w:t>
            </w:r>
            <w:proofErr w:type="spellEnd"/>
            <w:r w:rsidRPr="00945B9C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4,4</w:t>
            </w:r>
          </w:p>
        </w:tc>
        <w:tc>
          <w:tcPr>
            <w:tcW w:w="85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4,4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4,4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4,4</w:t>
            </w:r>
          </w:p>
        </w:tc>
        <w:tc>
          <w:tcPr>
            <w:tcW w:w="2410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32869" w:rsidRPr="00945B9C" w:rsidTr="00332869">
        <w:trPr>
          <w:trHeight w:val="572"/>
        </w:trPr>
        <w:tc>
          <w:tcPr>
            <w:tcW w:w="709" w:type="dxa"/>
          </w:tcPr>
          <w:p w:rsidR="00332869" w:rsidRPr="00945B9C" w:rsidRDefault="00332869" w:rsidP="003328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652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45B9C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Количество участников мероприятий, направленных на укрепление общероссийского гражданского единства, </w:t>
            </w:r>
            <w:proofErr w:type="spellStart"/>
            <w:r w:rsidRPr="00945B9C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тыс.чел</w:t>
            </w:r>
            <w:proofErr w:type="spellEnd"/>
            <w:r w:rsidRPr="00945B9C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170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7,3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7,5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7,5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7,5</w:t>
            </w:r>
          </w:p>
        </w:tc>
        <w:tc>
          <w:tcPr>
            <w:tcW w:w="2410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</w:tr>
      <w:tr w:rsidR="00332869" w:rsidRPr="00945B9C" w:rsidTr="00332869">
        <w:trPr>
          <w:trHeight w:val="1120"/>
        </w:trPr>
        <w:tc>
          <w:tcPr>
            <w:tcW w:w="709" w:type="dxa"/>
          </w:tcPr>
          <w:p w:rsidR="00332869" w:rsidRPr="00945B9C" w:rsidRDefault="00332869" w:rsidP="003328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521" w:type="dxa"/>
          </w:tcPr>
          <w:p w:rsidR="00332869" w:rsidRPr="00945B9C" w:rsidRDefault="00332869" w:rsidP="00332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 xml:space="preserve"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России, проживающих в Ханты-Мансийском районе, </w:t>
            </w:r>
            <w:proofErr w:type="spellStart"/>
            <w:r w:rsidRPr="00945B9C">
              <w:rPr>
                <w:rFonts w:ascii="Times New Roman" w:hAnsi="Times New Roman"/>
              </w:rPr>
              <w:t>тыс.чел</w:t>
            </w:r>
            <w:proofErr w:type="spellEnd"/>
            <w:r w:rsidRPr="00945B9C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5B9C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1,4</w:t>
            </w:r>
          </w:p>
        </w:tc>
        <w:tc>
          <w:tcPr>
            <w:tcW w:w="85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1,7</w:t>
            </w:r>
          </w:p>
        </w:tc>
        <w:tc>
          <w:tcPr>
            <w:tcW w:w="2410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332869" w:rsidRPr="00945B9C" w:rsidTr="00332869">
        <w:trPr>
          <w:trHeight w:val="1047"/>
        </w:trPr>
        <w:tc>
          <w:tcPr>
            <w:tcW w:w="709" w:type="dxa"/>
          </w:tcPr>
          <w:p w:rsidR="00332869" w:rsidRPr="00945B9C" w:rsidRDefault="00332869" w:rsidP="003328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45B9C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6521" w:type="dxa"/>
          </w:tcPr>
          <w:p w:rsidR="00332869" w:rsidRPr="00945B9C" w:rsidRDefault="00332869" w:rsidP="00332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Количество молодых людей в возрасте от 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в Ханты-Мансийском районе, обеспечению социальной и культурной адаптации мигрантов и профилактике экстремизма; тыс. чел.</w:t>
            </w:r>
          </w:p>
        </w:tc>
        <w:tc>
          <w:tcPr>
            <w:tcW w:w="170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5B9C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0,6</w:t>
            </w:r>
          </w:p>
        </w:tc>
        <w:tc>
          <w:tcPr>
            <w:tcW w:w="851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0,7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0,7</w:t>
            </w:r>
          </w:p>
        </w:tc>
        <w:tc>
          <w:tcPr>
            <w:tcW w:w="992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9C">
              <w:rPr>
                <w:rFonts w:ascii="Times New Roman" w:hAnsi="Times New Roman"/>
              </w:rPr>
              <w:t>0,7</w:t>
            </w:r>
          </w:p>
        </w:tc>
        <w:tc>
          <w:tcPr>
            <w:tcW w:w="2410" w:type="dxa"/>
          </w:tcPr>
          <w:p w:rsidR="00332869" w:rsidRPr="00945B9C" w:rsidRDefault="00332869" w:rsidP="0033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</w:tbl>
    <w:p w:rsidR="000F5DFF" w:rsidRDefault="000F5DFF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C3C22" w:rsidRDefault="00EC3C22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00334" w:rsidRDefault="00F00334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C3C22" w:rsidRDefault="00332869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</w:t>
      </w:r>
      <w:r w:rsidR="00EC3C22" w:rsidRPr="006E64D2">
        <w:rPr>
          <w:rFonts w:ascii="Times New Roman" w:eastAsia="Calibri" w:hAnsi="Times New Roman"/>
          <w:sz w:val="28"/>
          <w:szCs w:val="28"/>
          <w:lang w:eastAsia="en-US"/>
        </w:rPr>
        <w:t>ложение 2</w:t>
      </w:r>
    </w:p>
    <w:p w:rsidR="00EC3C22" w:rsidRPr="00E863D1" w:rsidRDefault="00EC3C22" w:rsidP="00EC3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C3C22" w:rsidRPr="00E863D1" w:rsidRDefault="00EC3C22" w:rsidP="00EC3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EC3C22" w:rsidRPr="00E863D1" w:rsidRDefault="00EC3C22" w:rsidP="00EC3C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14.12.2021 </w:t>
      </w:r>
      <w:r w:rsidRPr="00E863D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337</w:t>
      </w:r>
    </w:p>
    <w:p w:rsidR="00EC3C22" w:rsidRDefault="00EC3C22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C3C22" w:rsidRPr="006E64D2" w:rsidRDefault="00EC3C22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C3C22" w:rsidRDefault="00EC3C22" w:rsidP="00EC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реализации муниципальной программы на 2022 год</w:t>
      </w:r>
    </w:p>
    <w:p w:rsidR="00EC3C22" w:rsidRDefault="00EC3C22" w:rsidP="00EC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245"/>
        <w:gridCol w:w="1701"/>
        <w:gridCol w:w="1559"/>
        <w:gridCol w:w="5670"/>
      </w:tblGrid>
      <w:tr w:rsidR="00EC3C22" w:rsidRPr="009629BA" w:rsidTr="00CA5486">
        <w:trPr>
          <w:trHeight w:val="1210"/>
        </w:trPr>
        <w:tc>
          <w:tcPr>
            <w:tcW w:w="993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5245" w:type="dxa"/>
            <w:shd w:val="clear" w:color="auto" w:fill="FFFFFF"/>
          </w:tcPr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 w:firstLine="16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Структурный элемент (основное мероприятие)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9629BA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муниципальной программы </w:t>
            </w:r>
          </w:p>
        </w:tc>
        <w:tc>
          <w:tcPr>
            <w:tcW w:w="1701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Адресность мероприятия </w:t>
            </w:r>
          </w:p>
        </w:tc>
        <w:tc>
          <w:tcPr>
            <w:tcW w:w="1559" w:type="dxa"/>
            <w:shd w:val="clear" w:color="auto" w:fill="FFFFFF"/>
          </w:tcPr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Срок реализации мероприятия</w:t>
            </w:r>
          </w:p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670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исполнитель/соисполнитель</w:t>
            </w:r>
          </w:p>
        </w:tc>
      </w:tr>
      <w:tr w:rsidR="00EC3C22" w:rsidRPr="009629BA" w:rsidTr="00CA5486">
        <w:trPr>
          <w:trHeight w:hRule="exact" w:val="274"/>
        </w:trPr>
        <w:tc>
          <w:tcPr>
            <w:tcW w:w="993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5670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3C22" w:rsidRPr="009629BA" w:rsidTr="00CA5486">
        <w:trPr>
          <w:trHeight w:val="369"/>
        </w:trPr>
        <w:tc>
          <w:tcPr>
            <w:tcW w:w="15168" w:type="dxa"/>
            <w:gridSpan w:val="5"/>
            <w:shd w:val="clear" w:color="auto" w:fill="FFFFFF"/>
          </w:tcPr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A154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Основное мероприятие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AA154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«</w:t>
            </w:r>
            <w:r w:rsidRPr="00AA154B">
              <w:rPr>
                <w:rFonts w:ascii="Times New Roman" w:eastAsia="Calibri" w:hAnsi="Times New Roman"/>
              </w:rPr>
              <w:t>Гармонизация межнациональных и межконфессиональных отношений»</w:t>
            </w:r>
          </w:p>
        </w:tc>
      </w:tr>
      <w:tr w:rsidR="00EC3C22" w:rsidRPr="009629BA" w:rsidTr="00CA5486">
        <w:trPr>
          <w:trHeight w:hRule="exact" w:val="578"/>
        </w:trPr>
        <w:tc>
          <w:tcPr>
            <w:tcW w:w="993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highlight w:val="red"/>
                <w:lang w:eastAsia="en-US"/>
              </w:rPr>
            </w:pPr>
            <w:r w:rsidRPr="0084525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/>
          </w:tcPr>
          <w:p w:rsidR="00EC3C22" w:rsidRPr="0084525A" w:rsidRDefault="00EC3C22" w:rsidP="00CA548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eastAsia="Calibri" w:hAnsi="Times New Roman"/>
              </w:rPr>
              <w:t>Этнопраздник</w:t>
            </w:r>
            <w:proofErr w:type="spellEnd"/>
            <w:r>
              <w:rPr>
                <w:rFonts w:ascii="Times New Roman" w:eastAsia="Calibri" w:hAnsi="Times New Roman"/>
              </w:rPr>
              <w:t xml:space="preserve"> Ханты-Мансийского района «Мы едины!»</w:t>
            </w:r>
          </w:p>
        </w:tc>
        <w:tc>
          <w:tcPr>
            <w:tcW w:w="1701" w:type="dxa"/>
            <w:shd w:val="clear" w:color="auto" w:fill="FFFFFF"/>
          </w:tcPr>
          <w:p w:rsidR="00EC3C22" w:rsidRPr="0084525A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все категории граждан</w:t>
            </w:r>
          </w:p>
        </w:tc>
        <w:tc>
          <w:tcPr>
            <w:tcW w:w="1559" w:type="dxa"/>
            <w:shd w:val="clear" w:color="auto" w:fill="FFFFFF"/>
          </w:tcPr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val="en-US" w:eastAsia="en-US"/>
              </w:rPr>
              <w:t>II</w:t>
            </w:r>
            <w:r w:rsidRPr="00CA023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квартал</w:t>
            </w:r>
          </w:p>
        </w:tc>
        <w:tc>
          <w:tcPr>
            <w:tcW w:w="5670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(отдел по культуре, спорту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629BA">
              <w:rPr>
                <w:rFonts w:ascii="Times New Roman" w:eastAsia="Calibri" w:hAnsi="Times New Roman"/>
                <w:lang w:eastAsia="en-US"/>
              </w:rPr>
              <w:t>и социальной политике)</w:t>
            </w:r>
          </w:p>
          <w:p w:rsidR="00EC3C22" w:rsidRPr="00CA023B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3C22" w:rsidRPr="009629BA" w:rsidTr="00CA5486">
        <w:trPr>
          <w:trHeight w:hRule="exact" w:val="714"/>
        </w:trPr>
        <w:tc>
          <w:tcPr>
            <w:tcW w:w="993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5245" w:type="dxa"/>
            <w:shd w:val="clear" w:color="auto" w:fill="FFFFFF"/>
          </w:tcPr>
          <w:p w:rsidR="00EC3C22" w:rsidRPr="0084525A" w:rsidRDefault="00EC3C22" w:rsidP="00CA5486">
            <w:pPr>
              <w:spacing w:after="0" w:line="240" w:lineRule="auto"/>
              <w:ind w:left="57" w:right="57"/>
              <w:jc w:val="both"/>
              <w:rPr>
                <w:rFonts w:eastAsia="Calibri"/>
              </w:rPr>
            </w:pPr>
            <w:r w:rsidRPr="00507D8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«Встреча трех поколений» (п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риурочена к</w:t>
            </w:r>
            <w:r w:rsidRPr="00507D85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очередной годовщине Победы в Великой</w:t>
            </w:r>
            <w:r w:rsidRPr="00507D85">
              <w:rPr>
                <w:rFonts w:ascii="Times New Roman" w:eastAsia="Calibri" w:hAnsi="Times New Roman"/>
              </w:rPr>
              <w:t xml:space="preserve"> Отечественной войне)</w:t>
            </w:r>
          </w:p>
        </w:tc>
        <w:tc>
          <w:tcPr>
            <w:tcW w:w="1701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все категории граждан</w:t>
            </w:r>
          </w:p>
        </w:tc>
        <w:tc>
          <w:tcPr>
            <w:tcW w:w="1559" w:type="dxa"/>
            <w:shd w:val="clear" w:color="auto" w:fill="FFFFFF"/>
          </w:tcPr>
          <w:p w:rsidR="00EC3C22" w:rsidRPr="00F90C7C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I – II </w:t>
            </w:r>
            <w:r>
              <w:rPr>
                <w:rFonts w:ascii="Times New Roman" w:hAnsi="Times New Roman"/>
                <w:lang w:eastAsia="en-US"/>
              </w:rPr>
              <w:t>квартал</w:t>
            </w:r>
          </w:p>
        </w:tc>
        <w:tc>
          <w:tcPr>
            <w:tcW w:w="5670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(отдел по культуре, спорту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629BA">
              <w:rPr>
                <w:rFonts w:ascii="Times New Roman" w:eastAsia="Calibri" w:hAnsi="Times New Roman"/>
                <w:lang w:eastAsia="en-US"/>
              </w:rPr>
              <w:t>и социальной политике)</w:t>
            </w:r>
          </w:p>
          <w:p w:rsidR="00EC3C22" w:rsidRPr="009629BA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3C22" w:rsidRPr="009629BA" w:rsidTr="00CA5486">
        <w:trPr>
          <w:trHeight w:hRule="exact" w:val="714"/>
        </w:trPr>
        <w:tc>
          <w:tcPr>
            <w:tcW w:w="993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5245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B846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Фестиваль национальных культур «Радуга дружбы»</w:t>
            </w:r>
          </w:p>
        </w:tc>
        <w:tc>
          <w:tcPr>
            <w:tcW w:w="1701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все категории граждан</w:t>
            </w:r>
          </w:p>
        </w:tc>
        <w:tc>
          <w:tcPr>
            <w:tcW w:w="1559" w:type="dxa"/>
            <w:shd w:val="clear" w:color="auto" w:fill="FFFFFF"/>
          </w:tcPr>
          <w:p w:rsidR="00EC3C22" w:rsidRPr="00716A1A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val="en-US" w:eastAsia="en-US"/>
              </w:rPr>
              <w:t xml:space="preserve">IV </w:t>
            </w:r>
            <w:r>
              <w:rPr>
                <w:rFonts w:ascii="Times New Roman" w:hAnsi="Times New Roman"/>
                <w:lang w:eastAsia="en-US"/>
              </w:rPr>
              <w:t>квартал</w:t>
            </w:r>
          </w:p>
        </w:tc>
        <w:tc>
          <w:tcPr>
            <w:tcW w:w="5670" w:type="dxa"/>
            <w:shd w:val="clear" w:color="auto" w:fill="FFFFFF"/>
          </w:tcPr>
          <w:p w:rsidR="00EC3C22" w:rsidRPr="00F90C7C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(отдел по культуре, спорту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629BA">
              <w:rPr>
                <w:rFonts w:ascii="Times New Roman" w:eastAsia="Calibri" w:hAnsi="Times New Roman"/>
                <w:lang w:eastAsia="en-US"/>
              </w:rPr>
              <w:t>и социальной политике)</w:t>
            </w:r>
          </w:p>
        </w:tc>
      </w:tr>
      <w:tr w:rsidR="00EC3C22" w:rsidRPr="009629BA" w:rsidTr="00CA5486">
        <w:trPr>
          <w:trHeight w:hRule="exact" w:val="517"/>
        </w:trPr>
        <w:tc>
          <w:tcPr>
            <w:tcW w:w="993" w:type="dxa"/>
            <w:shd w:val="clear" w:color="auto" w:fill="FFFFFF"/>
          </w:tcPr>
          <w:p w:rsidR="00EC3C22" w:rsidRPr="00B8467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4.</w:t>
            </w:r>
          </w:p>
        </w:tc>
        <w:tc>
          <w:tcPr>
            <w:tcW w:w="5245" w:type="dxa"/>
            <w:shd w:val="clear" w:color="auto" w:fill="FFFFFF"/>
          </w:tcPr>
          <w:p w:rsidR="00EC3C22" w:rsidRPr="00B8467A" w:rsidRDefault="00EC3C22" w:rsidP="00CA5486">
            <w:pPr>
              <w:pStyle w:val="a9"/>
              <w:ind w:left="57" w:right="57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 w:rsidRPr="00B8467A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Конкурс лучших журналистских работ, способствующих формированию положительного представления о многонациональности Ханты-Мансийского района</w:t>
            </w:r>
          </w:p>
        </w:tc>
        <w:tc>
          <w:tcPr>
            <w:tcW w:w="1701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молодежь </w:t>
            </w:r>
            <w:r>
              <w:rPr>
                <w:rFonts w:ascii="Times New Roman" w:eastAsia="Calibri" w:hAnsi="Times New Roman"/>
                <w:lang w:eastAsia="en-US"/>
              </w:rPr>
              <w:br/>
              <w:t>от 14 до 18 лет</w:t>
            </w:r>
          </w:p>
        </w:tc>
        <w:tc>
          <w:tcPr>
            <w:tcW w:w="1559" w:type="dxa"/>
            <w:shd w:val="clear" w:color="auto" w:fill="FFFFFF"/>
          </w:tcPr>
          <w:p w:rsidR="00EC3C22" w:rsidRPr="000D46C6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IV </w:t>
            </w:r>
            <w:r>
              <w:rPr>
                <w:rFonts w:ascii="Times New Roman" w:hAnsi="Times New Roman"/>
                <w:lang w:eastAsia="en-US"/>
              </w:rPr>
              <w:t>квартал</w:t>
            </w:r>
          </w:p>
        </w:tc>
        <w:tc>
          <w:tcPr>
            <w:tcW w:w="5670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комитет по образованию администрации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Ханты-Мансийского района (подведомственные учреждения)</w:t>
            </w:r>
          </w:p>
        </w:tc>
      </w:tr>
      <w:tr w:rsidR="00EC3C22" w:rsidRPr="009629BA" w:rsidTr="00CA5486">
        <w:trPr>
          <w:trHeight w:hRule="exact" w:val="2839"/>
        </w:trPr>
        <w:tc>
          <w:tcPr>
            <w:tcW w:w="993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5.</w:t>
            </w:r>
          </w:p>
        </w:tc>
        <w:tc>
          <w:tcPr>
            <w:tcW w:w="5245" w:type="dxa"/>
            <w:shd w:val="clear" w:color="auto" w:fill="FFFFFF"/>
          </w:tcPr>
          <w:p w:rsidR="00EC3C22" w:rsidRPr="009629BA" w:rsidRDefault="00EC3C22" w:rsidP="00CA5486">
            <w:pPr>
              <w:pStyle w:val="a7"/>
              <w:ind w:left="57" w:right="57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Размещение на официальном сайте органа местного самоуправления Ханты-Мансийский район, в 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м</w:t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униципальной газете, социальных сетях администрации Ханты-Мансийского района и подведомственных организаций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и учреждений информации, направленной на укрепление межнациональных и межконфессиональных отношений, в том числе информационных материалов об исторических примерах дружбы и сотрудничества 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народов </w:t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России, выдающихся 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деятелях разных национальностей</w:t>
            </w:r>
          </w:p>
        </w:tc>
        <w:tc>
          <w:tcPr>
            <w:tcW w:w="1701" w:type="dxa"/>
            <w:shd w:val="clear" w:color="auto" w:fill="FFFFFF"/>
          </w:tcPr>
          <w:p w:rsidR="00EC3C22" w:rsidRPr="000D46C6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все категории граждан</w:t>
            </w:r>
          </w:p>
        </w:tc>
        <w:tc>
          <w:tcPr>
            <w:tcW w:w="1559" w:type="dxa"/>
            <w:shd w:val="clear" w:color="auto" w:fill="FFFFFF"/>
          </w:tcPr>
          <w:p w:rsidR="00EC3C22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5670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комитет по образованию администрации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 xml:space="preserve">Ханты-Мансийского района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(подведомственные учреждения</w:t>
            </w:r>
          </w:p>
          <w:p w:rsidR="00EC3C22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(отдел по культуре, спорту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629BA">
              <w:rPr>
                <w:rFonts w:ascii="Times New Roman" w:eastAsia="Calibri" w:hAnsi="Times New Roman"/>
                <w:lang w:eastAsia="en-US"/>
              </w:rPr>
              <w:t>и социальной политике)</w:t>
            </w:r>
          </w:p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3C22" w:rsidRPr="009629BA" w:rsidTr="00CA5486">
        <w:trPr>
          <w:trHeight w:val="126"/>
        </w:trPr>
        <w:tc>
          <w:tcPr>
            <w:tcW w:w="15168" w:type="dxa"/>
            <w:gridSpan w:val="5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AA154B">
              <w:rPr>
                <w:rFonts w:ascii="Times New Roman" w:hAnsi="Times New Roman"/>
              </w:rPr>
              <w:t>«Профилактика экстремизма, обеспечение гражданского единства»</w:t>
            </w:r>
          </w:p>
        </w:tc>
      </w:tr>
      <w:tr w:rsidR="00EC3C22" w:rsidRPr="00CA023B" w:rsidTr="00CA5486">
        <w:trPr>
          <w:trHeight w:val="665"/>
        </w:trPr>
        <w:tc>
          <w:tcPr>
            <w:tcW w:w="993" w:type="dxa"/>
            <w:shd w:val="clear" w:color="auto" w:fill="FFFFFF"/>
          </w:tcPr>
          <w:p w:rsidR="00EC3C22" w:rsidRPr="00AA154B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5245" w:type="dxa"/>
            <w:shd w:val="clear" w:color="auto" w:fill="FFFFFF"/>
          </w:tcPr>
          <w:p w:rsidR="00EC3C22" w:rsidRPr="00AA154B" w:rsidRDefault="00EC3C22" w:rsidP="00CA548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Районный слет молодежи </w:t>
            </w:r>
            <w:r w:rsidRPr="009E789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«Объединяйся»</w:t>
            </w:r>
          </w:p>
        </w:tc>
        <w:tc>
          <w:tcPr>
            <w:tcW w:w="1701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молодежь</w:t>
            </w:r>
          </w:p>
          <w:p w:rsidR="00EC3C22" w:rsidRPr="009629BA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от 18 до 35 лет</w:t>
            </w:r>
          </w:p>
        </w:tc>
        <w:tc>
          <w:tcPr>
            <w:tcW w:w="1559" w:type="dxa"/>
            <w:shd w:val="clear" w:color="auto" w:fill="FFFFFF"/>
          </w:tcPr>
          <w:p w:rsidR="00EC3C22" w:rsidRPr="009E7897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 xml:space="preserve"> квартал</w:t>
            </w:r>
          </w:p>
        </w:tc>
        <w:tc>
          <w:tcPr>
            <w:tcW w:w="5670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(отдел по культуре, спорту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629BA">
              <w:rPr>
                <w:rFonts w:ascii="Times New Roman" w:eastAsia="Calibri" w:hAnsi="Times New Roman"/>
                <w:lang w:eastAsia="en-US"/>
              </w:rPr>
              <w:t>и социальной политике)</w:t>
            </w:r>
          </w:p>
        </w:tc>
      </w:tr>
      <w:tr w:rsidR="00EC3C22" w:rsidRPr="00E66EB6" w:rsidTr="00CA5486">
        <w:trPr>
          <w:trHeight w:val="731"/>
        </w:trPr>
        <w:tc>
          <w:tcPr>
            <w:tcW w:w="993" w:type="dxa"/>
            <w:shd w:val="clear" w:color="auto" w:fill="FFFFFF"/>
          </w:tcPr>
          <w:p w:rsidR="00EC3C22" w:rsidRPr="00AA154B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5245" w:type="dxa"/>
            <w:shd w:val="clear" w:color="auto" w:fill="FFFFFF"/>
          </w:tcPr>
          <w:p w:rsidR="00EC3C22" w:rsidRPr="00E66EB6" w:rsidRDefault="00EC3C22" w:rsidP="00CA548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(классные часы, линейки, акции, </w:t>
            </w:r>
            <w:proofErr w:type="spellStart"/>
            <w:r>
              <w:rPr>
                <w:rFonts w:ascii="Times New Roman" w:hAnsi="Times New Roman"/>
              </w:rPr>
              <w:t>флешмобы</w:t>
            </w:r>
            <w:proofErr w:type="spellEnd"/>
            <w:r>
              <w:rPr>
                <w:rFonts w:ascii="Times New Roman" w:hAnsi="Times New Roman"/>
              </w:rPr>
              <w:t>) приуроченные ко Дню солидарности в борьбе с терроризмом.</w:t>
            </w:r>
          </w:p>
        </w:tc>
        <w:tc>
          <w:tcPr>
            <w:tcW w:w="1701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обучающиеся </w:t>
            </w:r>
            <w:r>
              <w:rPr>
                <w:rFonts w:ascii="Times New Roman" w:eastAsia="Calibri" w:hAnsi="Times New Roman"/>
                <w:lang w:eastAsia="en-US"/>
              </w:rPr>
              <w:br/>
              <w:t xml:space="preserve">1-11 класс </w:t>
            </w:r>
          </w:p>
        </w:tc>
        <w:tc>
          <w:tcPr>
            <w:tcW w:w="1559" w:type="dxa"/>
            <w:shd w:val="clear" w:color="auto" w:fill="FFFFFF"/>
          </w:tcPr>
          <w:p w:rsidR="00EC3C22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сентябрь</w:t>
            </w:r>
          </w:p>
        </w:tc>
        <w:tc>
          <w:tcPr>
            <w:tcW w:w="5670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комитет по образованию администрации </w:t>
            </w:r>
          </w:p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Ханты-Мансийского района </w:t>
            </w:r>
          </w:p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(подведомственные учреждения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</w:tr>
      <w:tr w:rsidR="00EC3C22" w:rsidRPr="00E66EB6" w:rsidTr="00CA5486">
        <w:trPr>
          <w:trHeight w:val="657"/>
        </w:trPr>
        <w:tc>
          <w:tcPr>
            <w:tcW w:w="993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5245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представителями МО МВД России «Ханты-Мансийский»</w:t>
            </w:r>
          </w:p>
        </w:tc>
        <w:tc>
          <w:tcPr>
            <w:tcW w:w="1701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обучающиеся </w:t>
            </w:r>
            <w:r>
              <w:rPr>
                <w:rFonts w:ascii="Times New Roman" w:eastAsia="Calibri" w:hAnsi="Times New Roman"/>
                <w:lang w:eastAsia="en-US"/>
              </w:rPr>
              <w:br/>
              <w:t>6-11 класс</w:t>
            </w:r>
          </w:p>
        </w:tc>
        <w:tc>
          <w:tcPr>
            <w:tcW w:w="1559" w:type="dxa"/>
            <w:shd w:val="clear" w:color="auto" w:fill="FFFFFF"/>
          </w:tcPr>
          <w:p w:rsidR="00EC3C22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 xml:space="preserve"> квартал</w:t>
            </w:r>
          </w:p>
        </w:tc>
        <w:tc>
          <w:tcPr>
            <w:tcW w:w="5670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комитет по образованию администрации </w:t>
            </w:r>
          </w:p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Ханты- Мансийского района</w:t>
            </w:r>
          </w:p>
        </w:tc>
      </w:tr>
      <w:tr w:rsidR="00EC3C22" w:rsidRPr="009629BA" w:rsidTr="00CA5486">
        <w:trPr>
          <w:trHeight w:val="1389"/>
        </w:trPr>
        <w:tc>
          <w:tcPr>
            <w:tcW w:w="993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5245" w:type="dxa"/>
            <w:shd w:val="clear" w:color="auto" w:fill="FFFFFF"/>
          </w:tcPr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Освещение в средствах массовой информации вопросов противодействия радикальным религиозным течениям, профилактики экстремизма и терроризма</w:t>
            </w:r>
          </w:p>
        </w:tc>
        <w:tc>
          <w:tcPr>
            <w:tcW w:w="1701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все категории граждан</w:t>
            </w:r>
          </w:p>
        </w:tc>
        <w:tc>
          <w:tcPr>
            <w:tcW w:w="1559" w:type="dxa"/>
            <w:shd w:val="clear" w:color="auto" w:fill="FFFFFF"/>
          </w:tcPr>
          <w:p w:rsidR="00EC3C22" w:rsidRPr="006A3EED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ежегодно</w:t>
            </w:r>
          </w:p>
        </w:tc>
        <w:tc>
          <w:tcPr>
            <w:tcW w:w="5670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 комитет по образованию администрации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 xml:space="preserve">Ханты-Мансийского района </w:t>
            </w:r>
          </w:p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(подведомственные учреждения</w:t>
            </w:r>
          </w:p>
          <w:p w:rsidR="00EC3C22" w:rsidRPr="009629BA" w:rsidRDefault="00EC3C22" w:rsidP="00CA5486">
            <w:pPr>
              <w:spacing w:after="0" w:line="240" w:lineRule="auto"/>
              <w:ind w:left="57" w:right="57" w:firstLine="5"/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(отдел по культуре, спорту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629BA">
              <w:rPr>
                <w:rFonts w:ascii="Times New Roman" w:eastAsia="Calibri" w:hAnsi="Times New Roman"/>
                <w:lang w:eastAsia="en-US"/>
              </w:rPr>
              <w:t>и социальной политике)</w:t>
            </w:r>
          </w:p>
        </w:tc>
      </w:tr>
      <w:tr w:rsidR="00EC3C22" w:rsidRPr="009629BA" w:rsidTr="00CA5486">
        <w:trPr>
          <w:trHeight w:val="379"/>
        </w:trPr>
        <w:tc>
          <w:tcPr>
            <w:tcW w:w="993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5245" w:type="dxa"/>
            <w:shd w:val="clear" w:color="auto" w:fill="FFFFFF"/>
          </w:tcPr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Форум социальной активности «Многообразием едины»</w:t>
            </w:r>
          </w:p>
        </w:tc>
        <w:tc>
          <w:tcPr>
            <w:tcW w:w="1701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молодежь</w:t>
            </w:r>
          </w:p>
          <w:p w:rsidR="00EC3C22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от 14 до 18 лет</w:t>
            </w:r>
          </w:p>
        </w:tc>
        <w:tc>
          <w:tcPr>
            <w:tcW w:w="1559" w:type="dxa"/>
            <w:shd w:val="clear" w:color="auto" w:fill="FFFFFF"/>
          </w:tcPr>
          <w:p w:rsidR="00EC3C22" w:rsidRPr="009A2AB8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val="en-US" w:bidi="ru-RU"/>
              </w:rPr>
              <w:t xml:space="preserve">IV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квартал</w:t>
            </w:r>
          </w:p>
        </w:tc>
        <w:tc>
          <w:tcPr>
            <w:tcW w:w="5670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комитет по образованию администрации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 xml:space="preserve">Ханты-Мансийского района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(подведомственные учреждения)</w:t>
            </w:r>
          </w:p>
        </w:tc>
      </w:tr>
      <w:tr w:rsidR="00EC3C22" w:rsidRPr="009629BA" w:rsidTr="00CA5486">
        <w:trPr>
          <w:trHeight w:val="410"/>
        </w:trPr>
        <w:tc>
          <w:tcPr>
            <w:tcW w:w="993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5245" w:type="dxa"/>
            <w:shd w:val="clear" w:color="auto" w:fill="FFFFFF"/>
          </w:tcPr>
          <w:p w:rsidR="00EC3C22" w:rsidRDefault="00EC3C22" w:rsidP="00CA548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Районный конкурс «Самый дружный </w:t>
            </w:r>
            <w:proofErr w:type="spellStart"/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ИнтерКласс</w:t>
            </w:r>
            <w:proofErr w:type="spellEnd"/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обучающиеся </w:t>
            </w:r>
            <w:r>
              <w:rPr>
                <w:rFonts w:ascii="Times New Roman" w:eastAsia="Calibri" w:hAnsi="Times New Roman"/>
                <w:lang w:eastAsia="en-US"/>
              </w:rPr>
              <w:br/>
              <w:t>4-7 классов</w:t>
            </w:r>
          </w:p>
        </w:tc>
        <w:tc>
          <w:tcPr>
            <w:tcW w:w="1559" w:type="dxa"/>
            <w:shd w:val="clear" w:color="auto" w:fill="FFFFFF"/>
          </w:tcPr>
          <w:p w:rsidR="00EC3C22" w:rsidRDefault="00EC3C22" w:rsidP="00CA548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val="en-US" w:bidi="ru-RU"/>
              </w:rPr>
              <w:t>IV</w:t>
            </w:r>
            <w:r w:rsidRPr="009C31A9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квартал</w:t>
            </w:r>
          </w:p>
        </w:tc>
        <w:tc>
          <w:tcPr>
            <w:tcW w:w="5670" w:type="dxa"/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</w:tr>
      <w:tr w:rsidR="00EC3C22" w:rsidRPr="009629BA" w:rsidTr="00CA5486">
        <w:trPr>
          <w:trHeight w:val="203"/>
        </w:trPr>
        <w:tc>
          <w:tcPr>
            <w:tcW w:w="15168" w:type="dxa"/>
            <w:gridSpan w:val="5"/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«Развитие российского казачества»</w:t>
            </w:r>
          </w:p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3C22" w:rsidRPr="009629BA" w:rsidTr="00CA5486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Pr="009629BA" w:rsidRDefault="00EC3C22" w:rsidP="00CA548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К</w:t>
            </w:r>
            <w:r w:rsidRPr="005479C3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онкурс казачьей песни (приурочен ко Дню возрождения казачества России (30 июня) и Дню Российского казачества (1 сентября)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все категории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 xml:space="preserve"> квартал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 xml:space="preserve"> (отдел по культуре, спорту и социальной политике)</w:t>
            </w:r>
          </w:p>
        </w:tc>
      </w:tr>
      <w:tr w:rsidR="00EC3C22" w:rsidRPr="009629BA" w:rsidTr="00CA5486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Default="00EC3C22" w:rsidP="00CA548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Уроки мужества (с участием представителей казачества)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обучающиеся </w:t>
            </w:r>
            <w:r>
              <w:rPr>
                <w:rFonts w:ascii="Times New Roman" w:eastAsia="Calibri" w:hAnsi="Times New Roman"/>
                <w:lang w:eastAsia="en-US"/>
              </w:rPr>
              <w:br/>
              <w:t>5-11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Pr="00FC5050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квартал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комитет по образованию администрации </w:t>
            </w:r>
          </w:p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Ханты-Мансийского района </w:t>
            </w:r>
          </w:p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(подведомственные учреждения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</w:tr>
      <w:tr w:rsidR="00EC3C22" w:rsidRPr="009629BA" w:rsidTr="00CA5486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Default="00EC3C22" w:rsidP="00CA548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Встреча с руководителями, педагогами образовательных организаций, родителями (законными представителями), обучающимися с участием представителей Сибирского казачьего войска.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обучающиеся </w:t>
            </w:r>
            <w:r>
              <w:rPr>
                <w:rFonts w:ascii="Times New Roman" w:eastAsia="Calibri" w:hAnsi="Times New Roman"/>
                <w:lang w:eastAsia="en-US"/>
              </w:rPr>
              <w:br/>
              <w:t>6-11 классов</w:t>
            </w:r>
            <w:r>
              <w:rPr>
                <w:rFonts w:ascii="Times New Roman" w:eastAsia="Calibri" w:hAnsi="Times New Roman"/>
                <w:lang w:eastAsia="en-US"/>
              </w:rPr>
              <w:br/>
              <w:t xml:space="preserve"> и их родители (законные представители)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Pr="00FC5050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val="en-US" w:eastAsia="en-US"/>
              </w:rPr>
              <w:t>IV</w:t>
            </w:r>
            <w:r w:rsidRPr="00F0042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квартал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комитет по образованию администрации </w:t>
            </w:r>
          </w:p>
          <w:p w:rsidR="00EC3C22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Ханты-Мансийского района </w:t>
            </w:r>
          </w:p>
          <w:p w:rsidR="00EC3C22" w:rsidRPr="009629BA" w:rsidRDefault="00EC3C22" w:rsidP="00CA548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(подведомственные учреждения</w:t>
            </w:r>
          </w:p>
        </w:tc>
      </w:tr>
    </w:tbl>
    <w:p w:rsidR="00EC3C22" w:rsidRDefault="00332869" w:rsidP="00EC3C2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EC3C22" w:rsidRDefault="00EC3C22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C3C22" w:rsidRDefault="00EC3C22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C3C22" w:rsidRDefault="00EC3C22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C3C22" w:rsidRDefault="00EC3C22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C3C22" w:rsidRDefault="00EC3C22" w:rsidP="004F29D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55A96" w:rsidRDefault="00F55A96" w:rsidP="00EC3C22">
      <w:pPr>
        <w:pStyle w:val="a7"/>
        <w:numPr>
          <w:ilvl w:val="0"/>
          <w:numId w:val="24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  <w:sectPr w:rsidR="00F55A96" w:rsidSect="00F55A96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332869" w:rsidRDefault="00332869" w:rsidP="00332869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E863D1">
        <w:rPr>
          <w:rFonts w:ascii="Times New Roman" w:hAnsi="Times New Roman"/>
          <w:sz w:val="28"/>
          <w:szCs w:val="28"/>
        </w:rPr>
        <w:t>Опубликовать (обнародовать) н</w:t>
      </w:r>
      <w:r>
        <w:rPr>
          <w:rFonts w:ascii="Times New Roman" w:hAnsi="Times New Roman"/>
          <w:sz w:val="28"/>
          <w:szCs w:val="28"/>
        </w:rPr>
        <w:t>астоящее постановление в газете «На</w:t>
      </w:r>
      <w:r w:rsidRPr="00E863D1">
        <w:rPr>
          <w:rFonts w:ascii="Times New Roman" w:hAnsi="Times New Roman"/>
          <w:sz w:val="28"/>
          <w:szCs w:val="28"/>
        </w:rPr>
        <w:t xml:space="preserve">ш район», в официальном сетевом издании </w:t>
      </w:r>
      <w:bookmarkStart w:id="0" w:name="_GoBack"/>
      <w:bookmarkEnd w:id="0"/>
      <w:r w:rsidRPr="00E863D1">
        <w:rPr>
          <w:rFonts w:ascii="Times New Roman" w:hAnsi="Times New Roman"/>
          <w:sz w:val="28"/>
          <w:szCs w:val="28"/>
        </w:rPr>
        <w:t xml:space="preserve">«Наш район </w:t>
      </w:r>
      <w:r>
        <w:rPr>
          <w:rFonts w:ascii="Times New Roman" w:hAnsi="Times New Roman"/>
          <w:sz w:val="28"/>
          <w:szCs w:val="28"/>
        </w:rPr>
        <w:br/>
        <w:t>Хан</w:t>
      </w:r>
      <w:r w:rsidRPr="00E863D1">
        <w:rPr>
          <w:rFonts w:ascii="Times New Roman" w:hAnsi="Times New Roman"/>
          <w:sz w:val="28"/>
          <w:szCs w:val="28"/>
        </w:rPr>
        <w:t>ты-Мансийский», разм</w:t>
      </w:r>
      <w:r>
        <w:rPr>
          <w:rFonts w:ascii="Times New Roman" w:hAnsi="Times New Roman"/>
          <w:sz w:val="28"/>
          <w:szCs w:val="28"/>
        </w:rPr>
        <w:t>естить на официальном сайте адм</w:t>
      </w:r>
      <w:r w:rsidRPr="00E863D1">
        <w:rPr>
          <w:rFonts w:ascii="Times New Roman" w:hAnsi="Times New Roman"/>
          <w:sz w:val="28"/>
          <w:szCs w:val="28"/>
        </w:rPr>
        <w:t>инистрации Ханты-Мансийского района.</w:t>
      </w:r>
      <w:r w:rsidRPr="001666D8">
        <w:rPr>
          <w:rFonts w:ascii="Times New Roman" w:hAnsi="Times New Roman"/>
          <w:sz w:val="28"/>
          <w:szCs w:val="28"/>
        </w:rPr>
        <w:t xml:space="preserve"> </w:t>
      </w:r>
    </w:p>
    <w:p w:rsidR="00332869" w:rsidRPr="00E863D1" w:rsidRDefault="00332869" w:rsidP="00332869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41C15">
        <w:rPr>
          <w:rFonts w:ascii="Times New Roman" w:hAnsi="Times New Roman"/>
          <w:sz w:val="28"/>
          <w:szCs w:val="28"/>
        </w:rPr>
        <w:t>Настоящее постановление вступае</w:t>
      </w:r>
      <w:r>
        <w:rPr>
          <w:rFonts w:ascii="Times New Roman" w:hAnsi="Times New Roman"/>
          <w:sz w:val="28"/>
          <w:szCs w:val="28"/>
        </w:rPr>
        <w:t xml:space="preserve">т в силу после его официального </w:t>
      </w:r>
      <w:r w:rsidRPr="00141C15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332869" w:rsidRDefault="00332869" w:rsidP="00332869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2869" w:rsidRDefault="00332869" w:rsidP="00332869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2869" w:rsidRDefault="00332869" w:rsidP="00332869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2869" w:rsidRPr="00E863D1" w:rsidRDefault="00332869" w:rsidP="00332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86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332869" w:rsidRDefault="00332869" w:rsidP="00332869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  <w:sectPr w:rsidR="00332869" w:rsidSect="00332869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EC3C22" w:rsidRPr="00E547D5" w:rsidRDefault="00EC3C22" w:rsidP="00315135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sectPr w:rsidR="00EC3C22" w:rsidRPr="00E547D5" w:rsidSect="002026BF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B1" w:rsidRDefault="00F401B1" w:rsidP="00BC0C69">
      <w:pPr>
        <w:spacing w:after="0" w:line="240" w:lineRule="auto"/>
      </w:pPr>
      <w:r>
        <w:separator/>
      </w:r>
    </w:p>
  </w:endnote>
  <w:endnote w:type="continuationSeparator" w:id="0">
    <w:p w:rsidR="00F401B1" w:rsidRDefault="00F401B1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86" w:rsidRDefault="00CA5486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CA5486" w:rsidRDefault="00CA548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B1" w:rsidRDefault="00F401B1" w:rsidP="00BC0C69">
      <w:pPr>
        <w:spacing w:after="0" w:line="240" w:lineRule="auto"/>
      </w:pPr>
      <w:r>
        <w:separator/>
      </w:r>
    </w:p>
  </w:footnote>
  <w:footnote w:type="continuationSeparator" w:id="0">
    <w:p w:rsidR="00F401B1" w:rsidRDefault="00F401B1" w:rsidP="00BC0C69">
      <w:pPr>
        <w:spacing w:after="0" w:line="240" w:lineRule="auto"/>
      </w:pPr>
      <w:r>
        <w:continuationSeparator/>
      </w:r>
    </w:p>
  </w:footnote>
  <w:footnote w:id="1">
    <w:p w:rsidR="00CA5486" w:rsidRPr="00676D6C" w:rsidRDefault="00CA5486" w:rsidP="00F55A96">
      <w:pPr>
        <w:pStyle w:val="afe"/>
        <w:rPr>
          <w:rFonts w:ascii="Times New Roman" w:hAnsi="Times New Roman"/>
          <w:lang w:val="ru-RU"/>
        </w:rPr>
      </w:pPr>
      <w:r w:rsidRPr="00676D6C">
        <w:rPr>
          <w:rStyle w:val="aff3"/>
          <w:rFonts w:ascii="Times New Roman" w:hAnsi="Times New Roman"/>
        </w:rPr>
        <w:footnoteRef/>
      </w:r>
      <w:r w:rsidRPr="00676D6C">
        <w:rPr>
          <w:rFonts w:ascii="Times New Roman" w:hAnsi="Times New Roman"/>
        </w:rPr>
        <w:t xml:space="preserve"> </w:t>
      </w:r>
      <w:r w:rsidRPr="00676D6C">
        <w:rPr>
          <w:rFonts w:ascii="Times New Roman" w:hAnsi="Times New Roman"/>
          <w:lang w:val="ru-RU"/>
        </w:rPr>
        <w:t>Под словом «мигрант» следует понимать «иностранный гражданин», либо «лицо без гражданства», так как определение понятия «мигрант» нормативно не урегулировано.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86" w:rsidRDefault="00CA5486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334">
      <w:rPr>
        <w:noProof/>
      </w:rPr>
      <w:t>18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86" w:rsidRDefault="00CA548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A5486" w:rsidRDefault="00CA548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71D"/>
    <w:multiLevelType w:val="hybridMultilevel"/>
    <w:tmpl w:val="11EAA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92163"/>
    <w:multiLevelType w:val="hybridMultilevel"/>
    <w:tmpl w:val="A9DCF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6D7F80"/>
    <w:multiLevelType w:val="hybridMultilevel"/>
    <w:tmpl w:val="E164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A1248AD"/>
    <w:multiLevelType w:val="hybridMultilevel"/>
    <w:tmpl w:val="7B26E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61136AE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6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C6662E6"/>
    <w:multiLevelType w:val="hybridMultilevel"/>
    <w:tmpl w:val="3A10C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16278C"/>
    <w:multiLevelType w:val="hybridMultilevel"/>
    <w:tmpl w:val="0BA06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20"/>
  </w:num>
  <w:num w:numId="5">
    <w:abstractNumId w:val="11"/>
  </w:num>
  <w:num w:numId="6">
    <w:abstractNumId w:val="17"/>
  </w:num>
  <w:num w:numId="7">
    <w:abstractNumId w:val="15"/>
  </w:num>
  <w:num w:numId="8">
    <w:abstractNumId w:val="18"/>
  </w:num>
  <w:num w:numId="9">
    <w:abstractNumId w:val="1"/>
  </w:num>
  <w:num w:numId="10">
    <w:abstractNumId w:val="16"/>
  </w:num>
  <w:num w:numId="11">
    <w:abstractNumId w:val="12"/>
  </w:num>
  <w:num w:numId="12">
    <w:abstractNumId w:val="14"/>
  </w:num>
  <w:num w:numId="13">
    <w:abstractNumId w:val="21"/>
  </w:num>
  <w:num w:numId="14">
    <w:abstractNumId w:val="4"/>
  </w:num>
  <w:num w:numId="15">
    <w:abstractNumId w:val="9"/>
  </w:num>
  <w:num w:numId="16">
    <w:abstractNumId w:val="23"/>
  </w:num>
  <w:num w:numId="17">
    <w:abstractNumId w:val="7"/>
  </w:num>
  <w:num w:numId="18">
    <w:abstractNumId w:val="3"/>
  </w:num>
  <w:num w:numId="19">
    <w:abstractNumId w:val="5"/>
  </w:num>
  <w:num w:numId="20">
    <w:abstractNumId w:val="22"/>
  </w:num>
  <w:num w:numId="21">
    <w:abstractNumId w:val="19"/>
  </w:num>
  <w:num w:numId="22">
    <w:abstractNumId w:val="0"/>
  </w:num>
  <w:num w:numId="23">
    <w:abstractNumId w:val="10"/>
  </w:num>
  <w:num w:numId="2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F48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4C67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6DB"/>
    <w:rsid w:val="001B4D17"/>
    <w:rsid w:val="001B51B0"/>
    <w:rsid w:val="001B70D1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406D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73FC"/>
    <w:rsid w:val="002E7736"/>
    <w:rsid w:val="002F01C2"/>
    <w:rsid w:val="002F121B"/>
    <w:rsid w:val="002F3066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2869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7587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6FA3"/>
    <w:rsid w:val="003E76F1"/>
    <w:rsid w:val="003E79F4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EF6"/>
    <w:rsid w:val="006234EF"/>
    <w:rsid w:val="006239A0"/>
    <w:rsid w:val="00624094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F27"/>
    <w:rsid w:val="006918F9"/>
    <w:rsid w:val="006933D8"/>
    <w:rsid w:val="00693936"/>
    <w:rsid w:val="00694877"/>
    <w:rsid w:val="00695977"/>
    <w:rsid w:val="00695A82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D7D1A"/>
    <w:rsid w:val="006E0BCA"/>
    <w:rsid w:val="006E126C"/>
    <w:rsid w:val="006E3CA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7011E7"/>
    <w:rsid w:val="00701FB8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1697"/>
    <w:rsid w:val="0072229B"/>
    <w:rsid w:val="007232BC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1254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68C4"/>
    <w:rsid w:val="007904B2"/>
    <w:rsid w:val="007917AA"/>
    <w:rsid w:val="007917FC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B5849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298C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3B40"/>
    <w:rsid w:val="008B7EC5"/>
    <w:rsid w:val="008C00D4"/>
    <w:rsid w:val="008C05D3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5B9C"/>
    <w:rsid w:val="0094728F"/>
    <w:rsid w:val="00951A2A"/>
    <w:rsid w:val="0095336F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54B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574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30BB"/>
    <w:rsid w:val="00B7483A"/>
    <w:rsid w:val="00B74AE5"/>
    <w:rsid w:val="00B74D12"/>
    <w:rsid w:val="00B74F88"/>
    <w:rsid w:val="00B7577E"/>
    <w:rsid w:val="00B75B47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953"/>
    <w:rsid w:val="00C149D4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6414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5EEF"/>
    <w:rsid w:val="00D267F4"/>
    <w:rsid w:val="00D277BD"/>
    <w:rsid w:val="00D27A3C"/>
    <w:rsid w:val="00D31C67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688"/>
    <w:rsid w:val="00DB2939"/>
    <w:rsid w:val="00DB4708"/>
    <w:rsid w:val="00DB590A"/>
    <w:rsid w:val="00DB6ADF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A61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90C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557"/>
    <w:rsid w:val="00F3461B"/>
    <w:rsid w:val="00F347BB"/>
    <w:rsid w:val="00F34CB1"/>
    <w:rsid w:val="00F34EC6"/>
    <w:rsid w:val="00F36010"/>
    <w:rsid w:val="00F366E2"/>
    <w:rsid w:val="00F37270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11A4"/>
    <w:rsid w:val="00FD19E5"/>
    <w:rsid w:val="00FD1E04"/>
    <w:rsid w:val="00FD1EF6"/>
    <w:rsid w:val="00FD2686"/>
    <w:rsid w:val="00FD2F70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89"/>
    <w:rsid w:val="00FF2FA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07EF-EC69-455A-817B-76586F1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semiHidden/>
    <w:unhideWhenUsed/>
    <w:rsid w:val="00676D6C"/>
    <w:rPr>
      <w:vertAlign w:val="superscript"/>
    </w:rPr>
  </w:style>
  <w:style w:type="paragraph" w:customStyle="1" w:styleId="Standard">
    <w:name w:val="Standard"/>
    <w:rsid w:val="00D528E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2B72-8D31-4A99-9975-88CDD69C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18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Тимкина Н.Е.</cp:lastModifiedBy>
  <cp:revision>120</cp:revision>
  <cp:lastPrinted>2021-12-09T10:20:00Z</cp:lastPrinted>
  <dcterms:created xsi:type="dcterms:W3CDTF">2021-10-20T07:26:00Z</dcterms:created>
  <dcterms:modified xsi:type="dcterms:W3CDTF">2022-10-28T04:46:00Z</dcterms:modified>
</cp:coreProperties>
</file>